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B0B50F" w14:textId="079C2056" w:rsidR="006A0372" w:rsidRDefault="00D00416" w:rsidP="00E912B3">
      <w:pPr>
        <w:pStyle w:val="Pavadinimas"/>
        <w:spacing w:line="240" w:lineRule="auto"/>
      </w:pPr>
      <w:r>
        <w:t xml:space="preserve">AUGALŲ GENETINIŲ IŠTEKLIŲ IR DAUGINAMOSIOS MEDŽIAGOS INFORMACINĖS SISTEMOS (AGIDMIS) </w:t>
      </w:r>
      <w:r w:rsidR="00C15126">
        <w:t>SUKŪRIMO GENETINIŲ MIŠKO MEDŽIŲ IŠTEKLIŲ</w:t>
      </w:r>
      <w:r w:rsidR="00243C05">
        <w:t xml:space="preserve"> INFORMACINĖS SISTEMOS (GMMIIS) PLATFORMOJE</w:t>
      </w:r>
      <w:r>
        <w:t xml:space="preserve"> </w:t>
      </w:r>
      <w:r w:rsidR="00243C05">
        <w:t xml:space="preserve">PASLAUGŲ </w:t>
      </w:r>
      <w:r>
        <w:t>TECHNINĖ SPECIFIKACIJA</w:t>
      </w:r>
    </w:p>
    <w:p w14:paraId="0DB0B510" w14:textId="77777777" w:rsidR="006A0372" w:rsidRDefault="006A0372" w:rsidP="00E912B3">
      <w:pPr>
        <w:spacing w:line="240" w:lineRule="auto"/>
      </w:pPr>
    </w:p>
    <w:p w14:paraId="0DB0B511" w14:textId="77777777" w:rsidR="006A0372" w:rsidRDefault="00D00416" w:rsidP="00E912B3">
      <w:pPr>
        <w:pStyle w:val="Antrat1"/>
        <w:numPr>
          <w:ilvl w:val="0"/>
          <w:numId w:val="11"/>
        </w:numPr>
        <w:spacing w:line="240" w:lineRule="auto"/>
        <w:ind w:left="0"/>
        <w:jc w:val="center"/>
      </w:pPr>
      <w:r>
        <w:t>BENDRA INFORMACIJA</w:t>
      </w:r>
    </w:p>
    <w:p w14:paraId="0DB0B512" w14:textId="77777777" w:rsidR="006A0372" w:rsidRDefault="006A0372" w:rsidP="00E912B3">
      <w:pPr>
        <w:spacing w:line="240" w:lineRule="auto"/>
      </w:pPr>
    </w:p>
    <w:p w14:paraId="3340F796" w14:textId="77777777" w:rsidR="00B45271" w:rsidRDefault="00B45271" w:rsidP="00B45271">
      <w:pPr>
        <w:pStyle w:val="Sraopastraipa"/>
        <w:numPr>
          <w:ilvl w:val="1"/>
          <w:numId w:val="11"/>
        </w:numPr>
        <w:spacing w:line="240" w:lineRule="auto"/>
        <w:ind w:left="357" w:firstLine="697"/>
      </w:pPr>
      <w:r>
        <w:rPr>
          <w:b/>
        </w:rPr>
        <w:t xml:space="preserve"> </w:t>
      </w:r>
      <w:r w:rsidR="00D00416" w:rsidRPr="00B45271">
        <w:rPr>
          <w:b/>
        </w:rPr>
        <w:t>Pirkimo tikslas</w:t>
      </w:r>
      <w:r w:rsidR="00D00416">
        <w:t xml:space="preserve"> – įsigyti programavimo darbų paslaugas, skirtas sukurti Augalų genetinių išteklių ir dauginamosios medžiagos informacinę sistemą (AGIDMIS), vadovaujantis šioje techninėje specifikacijoje nustatytais reikalavimais ir terminais.</w:t>
      </w:r>
    </w:p>
    <w:p w14:paraId="4EDB5BC1" w14:textId="77777777" w:rsidR="00B45271" w:rsidRDefault="00D00416" w:rsidP="00B45271">
      <w:pPr>
        <w:pStyle w:val="Sraopastraipa"/>
        <w:numPr>
          <w:ilvl w:val="1"/>
          <w:numId w:val="11"/>
        </w:numPr>
        <w:spacing w:line="240" w:lineRule="auto"/>
        <w:ind w:left="357" w:firstLine="697"/>
      </w:pPr>
      <w:r w:rsidRPr="00B45271">
        <w:rPr>
          <w:b/>
        </w:rPr>
        <w:t>Perkančioji organizacija</w:t>
      </w:r>
      <w:r>
        <w:t xml:space="preserve"> – Valstybinė miškų tarnyb</w:t>
      </w:r>
      <w:r w:rsidR="00E912B3">
        <w:t>a</w:t>
      </w:r>
      <w:r>
        <w:t>.</w:t>
      </w:r>
    </w:p>
    <w:p w14:paraId="7BF959D1" w14:textId="77777777" w:rsidR="00B45271" w:rsidRDefault="00D00416" w:rsidP="00B45271">
      <w:pPr>
        <w:pStyle w:val="Sraopastraipa"/>
        <w:numPr>
          <w:ilvl w:val="1"/>
          <w:numId w:val="11"/>
        </w:numPr>
        <w:spacing w:line="240" w:lineRule="auto"/>
        <w:ind w:left="357" w:firstLine="697"/>
      </w:pPr>
      <w:r w:rsidRPr="00B45271">
        <w:rPr>
          <w:b/>
        </w:rPr>
        <w:t>Pirkimo objektas</w:t>
      </w:r>
      <w:r>
        <w:t xml:space="preserve"> – naujai kuriamos AGIDMIS sistemos programavimo darbų paslaugos, apimančios:</w:t>
      </w:r>
    </w:p>
    <w:p w14:paraId="45D6B47C" w14:textId="77777777" w:rsidR="00B45271" w:rsidRDefault="00D00416" w:rsidP="00B45271">
      <w:pPr>
        <w:pStyle w:val="Sraopastraipa"/>
        <w:numPr>
          <w:ilvl w:val="2"/>
          <w:numId w:val="11"/>
        </w:numPr>
        <w:spacing w:line="240" w:lineRule="auto"/>
        <w:ind w:left="567" w:firstLine="851"/>
      </w:pPr>
      <w:r>
        <w:t>Genetinių miško medžių išteklių informacinės sistemos (GMMIIS) ir Augalų nacionalinių genetinių išteklių funkcionalumo (ANGIIS) integravimą į vieningą AGIDMIS sistemą veikiančioje atnaujintoje technologinėje platformoje;</w:t>
      </w:r>
    </w:p>
    <w:p w14:paraId="04E87CCF" w14:textId="77777777" w:rsidR="00B45271" w:rsidRDefault="00D00416" w:rsidP="00B45271">
      <w:pPr>
        <w:pStyle w:val="Sraopastraipa"/>
        <w:numPr>
          <w:ilvl w:val="2"/>
          <w:numId w:val="11"/>
        </w:numPr>
        <w:spacing w:line="240" w:lineRule="auto"/>
        <w:ind w:left="567" w:firstLine="851"/>
      </w:pPr>
      <w:r>
        <w:t>GMMIIS ir ANGIIS funkcionalumo išplėtimą;</w:t>
      </w:r>
    </w:p>
    <w:p w14:paraId="47A34DD5" w14:textId="2A525ABA" w:rsidR="00BE5484" w:rsidRDefault="00BE5484" w:rsidP="00B45271">
      <w:pPr>
        <w:pStyle w:val="Sraopastraipa"/>
        <w:numPr>
          <w:ilvl w:val="2"/>
          <w:numId w:val="11"/>
        </w:numPr>
        <w:spacing w:line="240" w:lineRule="auto"/>
        <w:ind w:left="567" w:firstLine="851"/>
      </w:pPr>
      <w:r>
        <w:t>Papildomos</w:t>
      </w:r>
      <w:r w:rsidRPr="00BE5484">
        <w:t xml:space="preserve"> </w:t>
      </w:r>
      <w:r>
        <w:t>AGIDMIS vystymo (programavimo) paslaugos, skirtos techninės specifikacijos funkciniuose reikalavimuose nenumatytiems papildomiems AGIDMIS patobulinimams ir/ar naujiems funkcionalumams sukurti, kurių Perkančioji organizacija negalėjo iš anksto numatyti ir kurių būtinumas/poreikis paaiškės tik sutarties eigoje;</w:t>
      </w:r>
    </w:p>
    <w:p w14:paraId="320C7D71" w14:textId="195E099B" w:rsidR="0056048C" w:rsidRDefault="00D00416" w:rsidP="00B45271">
      <w:pPr>
        <w:pStyle w:val="Sraopastraipa"/>
        <w:numPr>
          <w:ilvl w:val="2"/>
          <w:numId w:val="11"/>
        </w:numPr>
        <w:spacing w:line="240" w:lineRule="auto"/>
        <w:ind w:left="567" w:firstLine="851"/>
      </w:pPr>
      <w:r>
        <w:t>Suteikus Techninėje specifikacijoje numatytas paslaugas, Tiekėjas įsipareigoja surengti mokymus Perkančiosios organizacijos Informatikos skyriaus specialistui apie suteiktas paslaugas, informacinės sistemos naudojimą ir jos technines savybes</w:t>
      </w:r>
      <w:r w:rsidR="005365F2">
        <w:t>.</w:t>
      </w:r>
    </w:p>
    <w:p w14:paraId="23F67579" w14:textId="77777777" w:rsidR="0056048C" w:rsidRDefault="0056048C" w:rsidP="0056048C">
      <w:pPr>
        <w:spacing w:line="240" w:lineRule="auto"/>
        <w:ind w:left="360"/>
      </w:pPr>
    </w:p>
    <w:p w14:paraId="4F1263AC" w14:textId="34992F18" w:rsidR="00B45271" w:rsidRDefault="00B45271" w:rsidP="00B45271">
      <w:pPr>
        <w:pStyle w:val="Sraopastraipa"/>
        <w:numPr>
          <w:ilvl w:val="1"/>
          <w:numId w:val="11"/>
        </w:numPr>
        <w:spacing w:line="240" w:lineRule="auto"/>
        <w:ind w:left="357" w:firstLine="697"/>
      </w:pPr>
      <w:r>
        <w:rPr>
          <w:b/>
        </w:rPr>
        <w:t xml:space="preserve"> </w:t>
      </w:r>
      <w:r w:rsidR="00D00416" w:rsidRPr="00B45271">
        <w:rPr>
          <w:b/>
        </w:rPr>
        <w:t>Papildomų paslaugų preliminari apimtis</w:t>
      </w:r>
      <w:r w:rsidR="00D00416">
        <w:t xml:space="preserve"> – 600 valandų</w:t>
      </w:r>
      <w:r w:rsidR="003835DD">
        <w:t>.</w:t>
      </w:r>
      <w:r w:rsidR="00D00416">
        <w:t xml:space="preserve">  Papildomos paslaugos bus užsakomos pagal Perkančiosios organizacijos poreikį ir išankstinį suderinimą, taikant Tiekėjo pasiūlytą valandinį įkainį. Perkančioji organizacija neįsipareigoja įsigyti viso preliminaraus valandų kiekio ar jo dalies.</w:t>
      </w:r>
    </w:p>
    <w:p w14:paraId="2510605A" w14:textId="2E1B7DC1" w:rsidR="00B45271" w:rsidRDefault="00B45271" w:rsidP="00B45271">
      <w:pPr>
        <w:pStyle w:val="Sraopastraipa"/>
        <w:numPr>
          <w:ilvl w:val="1"/>
          <w:numId w:val="11"/>
        </w:numPr>
        <w:spacing w:line="240" w:lineRule="auto"/>
        <w:ind w:left="357" w:firstLine="697"/>
      </w:pPr>
      <w:r>
        <w:rPr>
          <w:b/>
        </w:rPr>
        <w:t xml:space="preserve"> </w:t>
      </w:r>
      <w:r w:rsidR="00D00416" w:rsidRPr="00B45271">
        <w:rPr>
          <w:b/>
        </w:rPr>
        <w:t>Paslaugų teikimo terminas</w:t>
      </w:r>
      <w:r w:rsidR="00D00416">
        <w:t xml:space="preserve"> – paslaugos turi būti suteiktos ne vėliau kaip iki 2025 m. gruodžio 1 d. </w:t>
      </w:r>
    </w:p>
    <w:p w14:paraId="0DB0B51C" w14:textId="004D1C63" w:rsidR="006A0372" w:rsidRDefault="00B45271" w:rsidP="00B45271">
      <w:pPr>
        <w:pStyle w:val="Sraopastraipa"/>
        <w:numPr>
          <w:ilvl w:val="1"/>
          <w:numId w:val="11"/>
        </w:numPr>
        <w:spacing w:line="240" w:lineRule="auto"/>
        <w:ind w:left="357" w:firstLine="697"/>
      </w:pPr>
      <w:r>
        <w:rPr>
          <w:b/>
        </w:rPr>
        <w:t xml:space="preserve"> </w:t>
      </w:r>
      <w:r w:rsidR="00D00416">
        <w:t>Tiekėjai</w:t>
      </w:r>
      <w:r w:rsidR="00B85512">
        <w:t>,</w:t>
      </w:r>
      <w:r w:rsidR="00D00416">
        <w:t xml:space="preserve"> ketinantys dalyvauti pirkime ir siekdami geriau suprasti laimėjimo atveju sudaromos sutarties rizikas ir įvertinti jos apimtis, turi teisę susipažinti su GMMIIS ir ANGIIS išeities kodu bei kitais GMMIIS ir ANGIIS mastą nusakančiais dokumentais. Susipažinimas bus galimas tik potencialiam Tiekėjui ar jo įgaliotiems atstovams pasirašius konfidencialumo susitarimą. Už laiką, sugaištą susipažįstant su GMMIIS ir ANGIIS išeities kodu, nebus apmokėta.</w:t>
      </w:r>
    </w:p>
    <w:p w14:paraId="0DB0B51D" w14:textId="77777777" w:rsidR="006A0372" w:rsidRDefault="006A0372"/>
    <w:p w14:paraId="0DB0B51E" w14:textId="77777777" w:rsidR="006A0372" w:rsidRDefault="00D00416">
      <w:pPr>
        <w:pStyle w:val="Antrat1"/>
        <w:numPr>
          <w:ilvl w:val="0"/>
          <w:numId w:val="11"/>
        </w:numPr>
      </w:pPr>
      <w:r>
        <w:t>SĄVOKOS IR SUTRUMPINIMAI</w:t>
      </w:r>
    </w:p>
    <w:p w14:paraId="0DB0B51F" w14:textId="77777777" w:rsidR="006A0372" w:rsidRDefault="006A0372"/>
    <w:tbl>
      <w:tblPr>
        <w:tblStyle w:val="a3"/>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058"/>
      </w:tblGrid>
      <w:tr w:rsidR="006A0372" w:rsidRPr="00515CB4" w14:paraId="0DB0B522" w14:textId="77777777">
        <w:tc>
          <w:tcPr>
            <w:tcW w:w="2570" w:type="dxa"/>
            <w:shd w:val="clear" w:color="auto" w:fill="BFBFBF"/>
          </w:tcPr>
          <w:p w14:paraId="0DB0B520" w14:textId="77777777" w:rsidR="006A0372" w:rsidRPr="00515CB4" w:rsidRDefault="00D00416" w:rsidP="00515CB4">
            <w:pPr>
              <w:spacing w:line="240" w:lineRule="auto"/>
              <w:jc w:val="left"/>
              <w:rPr>
                <w:b/>
                <w:sz w:val="20"/>
                <w:szCs w:val="20"/>
              </w:rPr>
            </w:pPr>
            <w:r w:rsidRPr="00515CB4">
              <w:rPr>
                <w:b/>
                <w:sz w:val="20"/>
                <w:szCs w:val="20"/>
              </w:rPr>
              <w:t>Santrumpa</w:t>
            </w:r>
          </w:p>
        </w:tc>
        <w:tc>
          <w:tcPr>
            <w:tcW w:w="7058" w:type="dxa"/>
            <w:shd w:val="clear" w:color="auto" w:fill="BFBFBF"/>
          </w:tcPr>
          <w:p w14:paraId="0DB0B521" w14:textId="77777777" w:rsidR="006A0372" w:rsidRPr="00515CB4" w:rsidRDefault="00D00416" w:rsidP="00515CB4">
            <w:pPr>
              <w:widowControl w:val="0"/>
              <w:pBdr>
                <w:top w:val="nil"/>
                <w:left w:val="nil"/>
                <w:bottom w:val="nil"/>
                <w:right w:val="nil"/>
                <w:between w:val="nil"/>
              </w:pBdr>
              <w:spacing w:line="240" w:lineRule="auto"/>
              <w:jc w:val="center"/>
              <w:rPr>
                <w:b/>
                <w:color w:val="000000"/>
                <w:sz w:val="20"/>
                <w:szCs w:val="20"/>
              </w:rPr>
            </w:pPr>
            <w:r w:rsidRPr="00515CB4">
              <w:rPr>
                <w:b/>
                <w:color w:val="000000"/>
                <w:sz w:val="20"/>
                <w:szCs w:val="20"/>
              </w:rPr>
              <w:t>Paaiškinimas</w:t>
            </w:r>
          </w:p>
        </w:tc>
      </w:tr>
      <w:tr w:rsidR="006A0372" w:rsidRPr="00515CB4" w14:paraId="0DB0B525" w14:textId="77777777">
        <w:tc>
          <w:tcPr>
            <w:tcW w:w="2570" w:type="dxa"/>
          </w:tcPr>
          <w:p w14:paraId="0DB0B523" w14:textId="77777777" w:rsidR="006A0372" w:rsidRPr="00515CB4" w:rsidRDefault="00D00416" w:rsidP="00515CB4">
            <w:pPr>
              <w:spacing w:line="240" w:lineRule="auto"/>
              <w:jc w:val="left"/>
              <w:rPr>
                <w:sz w:val="20"/>
                <w:szCs w:val="20"/>
              </w:rPr>
            </w:pPr>
            <w:r w:rsidRPr="00515CB4">
              <w:rPr>
                <w:sz w:val="20"/>
                <w:szCs w:val="20"/>
              </w:rPr>
              <w:t>AGIDMIS</w:t>
            </w:r>
          </w:p>
        </w:tc>
        <w:tc>
          <w:tcPr>
            <w:tcW w:w="7058" w:type="dxa"/>
          </w:tcPr>
          <w:p w14:paraId="0DB0B524" w14:textId="77777777" w:rsidR="006A0372" w:rsidRPr="00515CB4" w:rsidRDefault="00D00416" w:rsidP="00515CB4">
            <w:pPr>
              <w:widowControl w:val="0"/>
              <w:pBdr>
                <w:top w:val="nil"/>
                <w:left w:val="nil"/>
                <w:bottom w:val="nil"/>
                <w:right w:val="nil"/>
                <w:between w:val="nil"/>
              </w:pBdr>
              <w:spacing w:line="240" w:lineRule="auto"/>
              <w:jc w:val="center"/>
              <w:rPr>
                <w:color w:val="000000"/>
                <w:sz w:val="20"/>
                <w:szCs w:val="20"/>
              </w:rPr>
            </w:pPr>
            <w:r w:rsidRPr="00515CB4">
              <w:rPr>
                <w:color w:val="000000"/>
                <w:sz w:val="20"/>
                <w:szCs w:val="20"/>
              </w:rPr>
              <w:t>Augalų genetinių išteklių ir dauginamosios medžiagos informacinė sistema</w:t>
            </w:r>
          </w:p>
        </w:tc>
      </w:tr>
      <w:tr w:rsidR="006A0372" w:rsidRPr="00515CB4" w14:paraId="0DB0B528" w14:textId="77777777">
        <w:tc>
          <w:tcPr>
            <w:tcW w:w="2570" w:type="dxa"/>
          </w:tcPr>
          <w:p w14:paraId="0DB0B526" w14:textId="77777777" w:rsidR="006A0372" w:rsidRPr="00515CB4" w:rsidRDefault="00D00416" w:rsidP="00515CB4">
            <w:pPr>
              <w:spacing w:line="240" w:lineRule="auto"/>
              <w:jc w:val="left"/>
              <w:rPr>
                <w:sz w:val="20"/>
                <w:szCs w:val="20"/>
              </w:rPr>
            </w:pPr>
            <w:r w:rsidRPr="00515CB4">
              <w:rPr>
                <w:sz w:val="20"/>
                <w:szCs w:val="20"/>
              </w:rPr>
              <w:t>ANGIIS</w:t>
            </w:r>
          </w:p>
        </w:tc>
        <w:tc>
          <w:tcPr>
            <w:tcW w:w="7058" w:type="dxa"/>
          </w:tcPr>
          <w:p w14:paraId="0DB0B527" w14:textId="77777777" w:rsidR="006A0372" w:rsidRPr="00515CB4" w:rsidRDefault="00D00416" w:rsidP="00515CB4">
            <w:pPr>
              <w:widowControl w:val="0"/>
              <w:pBdr>
                <w:top w:val="nil"/>
                <w:left w:val="nil"/>
                <w:bottom w:val="nil"/>
                <w:right w:val="nil"/>
                <w:between w:val="nil"/>
              </w:pBdr>
              <w:spacing w:line="240" w:lineRule="auto"/>
              <w:jc w:val="center"/>
              <w:rPr>
                <w:color w:val="000000"/>
                <w:sz w:val="20"/>
                <w:szCs w:val="20"/>
              </w:rPr>
            </w:pPr>
            <w:r w:rsidRPr="00515CB4">
              <w:rPr>
                <w:color w:val="000000"/>
                <w:sz w:val="20"/>
                <w:szCs w:val="20"/>
              </w:rPr>
              <w:t>Augalų nacionalinių genetinių išteklių informacinė sistema</w:t>
            </w:r>
          </w:p>
        </w:tc>
      </w:tr>
      <w:tr w:rsidR="006A0372" w:rsidRPr="00515CB4" w14:paraId="0DB0B52B" w14:textId="77777777">
        <w:tc>
          <w:tcPr>
            <w:tcW w:w="2570" w:type="dxa"/>
          </w:tcPr>
          <w:p w14:paraId="0DB0B529" w14:textId="77777777" w:rsidR="006A0372" w:rsidRPr="00515CB4" w:rsidRDefault="00D00416" w:rsidP="00515CB4">
            <w:pPr>
              <w:widowControl w:val="0"/>
              <w:spacing w:line="240" w:lineRule="auto"/>
              <w:rPr>
                <w:sz w:val="20"/>
                <w:szCs w:val="20"/>
              </w:rPr>
            </w:pPr>
            <w:r w:rsidRPr="00515CB4">
              <w:rPr>
                <w:sz w:val="20"/>
                <w:szCs w:val="20"/>
              </w:rPr>
              <w:t>ANGI</w:t>
            </w:r>
          </w:p>
        </w:tc>
        <w:tc>
          <w:tcPr>
            <w:tcW w:w="7058" w:type="dxa"/>
          </w:tcPr>
          <w:p w14:paraId="0DB0B52A" w14:textId="77777777" w:rsidR="006A0372" w:rsidRPr="00515CB4" w:rsidRDefault="00D00416" w:rsidP="00515CB4">
            <w:pPr>
              <w:widowControl w:val="0"/>
              <w:pBdr>
                <w:top w:val="nil"/>
                <w:left w:val="nil"/>
                <w:bottom w:val="nil"/>
                <w:right w:val="nil"/>
                <w:between w:val="nil"/>
              </w:pBdr>
              <w:spacing w:line="240" w:lineRule="auto"/>
              <w:jc w:val="center"/>
              <w:rPr>
                <w:color w:val="000000"/>
                <w:sz w:val="20"/>
                <w:szCs w:val="20"/>
              </w:rPr>
            </w:pPr>
            <w:r w:rsidRPr="00515CB4">
              <w:rPr>
                <w:sz w:val="20"/>
                <w:szCs w:val="20"/>
              </w:rPr>
              <w:t>Augalų nacionaliniai genetiniai ištekliai</w:t>
            </w:r>
          </w:p>
        </w:tc>
      </w:tr>
      <w:tr w:rsidR="006A0372" w:rsidRPr="00515CB4" w14:paraId="0DB0B52E" w14:textId="77777777">
        <w:tc>
          <w:tcPr>
            <w:tcW w:w="2570" w:type="dxa"/>
          </w:tcPr>
          <w:p w14:paraId="0DB0B52C" w14:textId="77777777" w:rsidR="006A0372" w:rsidRPr="00515CB4" w:rsidRDefault="00D00416" w:rsidP="00515CB4">
            <w:pPr>
              <w:widowControl w:val="0"/>
              <w:spacing w:line="240" w:lineRule="auto"/>
              <w:rPr>
                <w:sz w:val="20"/>
                <w:szCs w:val="20"/>
              </w:rPr>
            </w:pPr>
            <w:r w:rsidRPr="00515CB4">
              <w:rPr>
                <w:sz w:val="20"/>
                <w:szCs w:val="20"/>
              </w:rPr>
              <w:t>AGI</w:t>
            </w:r>
          </w:p>
        </w:tc>
        <w:tc>
          <w:tcPr>
            <w:tcW w:w="7058" w:type="dxa"/>
          </w:tcPr>
          <w:p w14:paraId="0DB0B52D" w14:textId="77777777" w:rsidR="006A0372" w:rsidRPr="00515CB4" w:rsidRDefault="00D00416" w:rsidP="00515CB4">
            <w:pPr>
              <w:widowControl w:val="0"/>
              <w:pBdr>
                <w:top w:val="nil"/>
                <w:left w:val="nil"/>
                <w:bottom w:val="nil"/>
                <w:right w:val="nil"/>
                <w:between w:val="nil"/>
              </w:pBdr>
              <w:spacing w:line="240" w:lineRule="auto"/>
              <w:jc w:val="center"/>
              <w:rPr>
                <w:sz w:val="20"/>
                <w:szCs w:val="20"/>
              </w:rPr>
            </w:pPr>
            <w:r w:rsidRPr="00515CB4">
              <w:rPr>
                <w:sz w:val="20"/>
                <w:szCs w:val="20"/>
              </w:rPr>
              <w:t>Augalų genetiniai ištekliai</w:t>
            </w:r>
          </w:p>
        </w:tc>
      </w:tr>
      <w:tr w:rsidR="006A0372" w:rsidRPr="00515CB4" w14:paraId="0DB0B531" w14:textId="77777777">
        <w:tc>
          <w:tcPr>
            <w:tcW w:w="2570" w:type="dxa"/>
          </w:tcPr>
          <w:p w14:paraId="0DB0B52F" w14:textId="77777777" w:rsidR="006A0372" w:rsidRPr="00515CB4" w:rsidRDefault="00D00416" w:rsidP="00515CB4">
            <w:pPr>
              <w:widowControl w:val="0"/>
              <w:spacing w:line="240" w:lineRule="auto"/>
              <w:rPr>
                <w:sz w:val="20"/>
                <w:szCs w:val="20"/>
              </w:rPr>
            </w:pPr>
            <w:r w:rsidRPr="00515CB4">
              <w:rPr>
                <w:sz w:val="20"/>
                <w:szCs w:val="20"/>
              </w:rPr>
              <w:t>BDAR</w:t>
            </w:r>
          </w:p>
        </w:tc>
        <w:tc>
          <w:tcPr>
            <w:tcW w:w="7058" w:type="dxa"/>
          </w:tcPr>
          <w:p w14:paraId="0DB0B530" w14:textId="77777777" w:rsidR="006A0372" w:rsidRPr="00515CB4" w:rsidRDefault="00D00416" w:rsidP="00515CB4">
            <w:pPr>
              <w:widowControl w:val="0"/>
              <w:pBdr>
                <w:top w:val="nil"/>
                <w:left w:val="nil"/>
                <w:bottom w:val="nil"/>
                <w:right w:val="nil"/>
                <w:between w:val="nil"/>
              </w:pBdr>
              <w:spacing w:line="240" w:lineRule="auto"/>
              <w:jc w:val="center"/>
              <w:rPr>
                <w:sz w:val="20"/>
                <w:szCs w:val="20"/>
              </w:rPr>
            </w:pPr>
            <w:r w:rsidRPr="00515CB4">
              <w:rPr>
                <w:sz w:val="20"/>
                <w:szCs w:val="20"/>
              </w:rPr>
              <w:t>Bendrasis duomenų apsaugos reglamentas</w:t>
            </w:r>
          </w:p>
        </w:tc>
      </w:tr>
      <w:tr w:rsidR="006A0372" w:rsidRPr="00515CB4" w14:paraId="0DB0B534" w14:textId="77777777">
        <w:tc>
          <w:tcPr>
            <w:tcW w:w="2570" w:type="dxa"/>
          </w:tcPr>
          <w:p w14:paraId="0DB0B532" w14:textId="77777777" w:rsidR="006A0372" w:rsidRPr="00515CB4" w:rsidRDefault="00D00416" w:rsidP="00515CB4">
            <w:pPr>
              <w:widowControl w:val="0"/>
              <w:spacing w:line="240" w:lineRule="auto"/>
              <w:rPr>
                <w:sz w:val="20"/>
                <w:szCs w:val="20"/>
              </w:rPr>
            </w:pPr>
            <w:r w:rsidRPr="00515CB4">
              <w:rPr>
                <w:sz w:val="20"/>
                <w:szCs w:val="20"/>
              </w:rPr>
              <w:t>GIS</w:t>
            </w:r>
          </w:p>
        </w:tc>
        <w:tc>
          <w:tcPr>
            <w:tcW w:w="7058" w:type="dxa"/>
          </w:tcPr>
          <w:p w14:paraId="0DB0B533" w14:textId="77777777" w:rsidR="006A0372" w:rsidRPr="00515CB4" w:rsidRDefault="00D00416" w:rsidP="00515CB4">
            <w:pPr>
              <w:widowControl w:val="0"/>
              <w:pBdr>
                <w:top w:val="nil"/>
                <w:left w:val="nil"/>
                <w:bottom w:val="nil"/>
                <w:right w:val="nil"/>
                <w:between w:val="nil"/>
              </w:pBdr>
              <w:spacing w:line="240" w:lineRule="auto"/>
              <w:jc w:val="center"/>
              <w:rPr>
                <w:sz w:val="20"/>
                <w:szCs w:val="20"/>
              </w:rPr>
            </w:pPr>
            <w:r w:rsidRPr="00515CB4">
              <w:rPr>
                <w:sz w:val="20"/>
                <w:szCs w:val="20"/>
              </w:rPr>
              <w:t>Geografinė informacinė sistema</w:t>
            </w:r>
          </w:p>
        </w:tc>
      </w:tr>
      <w:tr w:rsidR="006A0372" w:rsidRPr="00515CB4" w14:paraId="0DB0B537" w14:textId="77777777">
        <w:tc>
          <w:tcPr>
            <w:tcW w:w="2570" w:type="dxa"/>
          </w:tcPr>
          <w:p w14:paraId="0DB0B535" w14:textId="77777777" w:rsidR="006A0372" w:rsidRPr="00515CB4" w:rsidRDefault="00D00416" w:rsidP="00515CB4">
            <w:pPr>
              <w:spacing w:line="240" w:lineRule="auto"/>
              <w:jc w:val="left"/>
              <w:rPr>
                <w:sz w:val="20"/>
                <w:szCs w:val="20"/>
              </w:rPr>
            </w:pPr>
            <w:r w:rsidRPr="00515CB4">
              <w:rPr>
                <w:sz w:val="20"/>
                <w:szCs w:val="20"/>
              </w:rPr>
              <w:t>GMMIIS</w:t>
            </w:r>
          </w:p>
        </w:tc>
        <w:tc>
          <w:tcPr>
            <w:tcW w:w="7058" w:type="dxa"/>
          </w:tcPr>
          <w:p w14:paraId="0DB0B536" w14:textId="77777777" w:rsidR="006A0372" w:rsidRPr="00515CB4" w:rsidRDefault="00D00416" w:rsidP="00515CB4">
            <w:pPr>
              <w:widowControl w:val="0"/>
              <w:pBdr>
                <w:top w:val="nil"/>
                <w:left w:val="nil"/>
                <w:bottom w:val="nil"/>
                <w:right w:val="nil"/>
                <w:between w:val="nil"/>
              </w:pBdr>
              <w:spacing w:line="240" w:lineRule="auto"/>
              <w:jc w:val="center"/>
              <w:rPr>
                <w:color w:val="000000"/>
                <w:sz w:val="20"/>
                <w:szCs w:val="20"/>
              </w:rPr>
            </w:pPr>
            <w:r w:rsidRPr="00515CB4">
              <w:rPr>
                <w:color w:val="000000"/>
                <w:sz w:val="20"/>
                <w:szCs w:val="20"/>
              </w:rPr>
              <w:t>Genetinių miško medžių išteklių informacinė sistema</w:t>
            </w:r>
          </w:p>
        </w:tc>
      </w:tr>
      <w:tr w:rsidR="006A0372" w:rsidRPr="00515CB4" w14:paraId="0DB0B53A" w14:textId="77777777">
        <w:tc>
          <w:tcPr>
            <w:tcW w:w="2570" w:type="dxa"/>
          </w:tcPr>
          <w:p w14:paraId="0DB0B538" w14:textId="77777777" w:rsidR="006A0372" w:rsidRPr="00515CB4" w:rsidRDefault="00D00416" w:rsidP="00515CB4">
            <w:pPr>
              <w:spacing w:line="240" w:lineRule="auto"/>
              <w:jc w:val="left"/>
              <w:rPr>
                <w:b/>
                <w:sz w:val="20"/>
                <w:szCs w:val="20"/>
              </w:rPr>
            </w:pPr>
            <w:r w:rsidRPr="00515CB4">
              <w:rPr>
                <w:sz w:val="20"/>
                <w:szCs w:val="20"/>
              </w:rPr>
              <w:lastRenderedPageBreak/>
              <w:t>MKIIS</w:t>
            </w:r>
          </w:p>
        </w:tc>
        <w:tc>
          <w:tcPr>
            <w:tcW w:w="7058" w:type="dxa"/>
          </w:tcPr>
          <w:p w14:paraId="0DB0B539" w14:textId="77777777" w:rsidR="006A0372" w:rsidRPr="00515CB4" w:rsidRDefault="00D00416" w:rsidP="00515CB4">
            <w:pPr>
              <w:widowControl w:val="0"/>
              <w:pBdr>
                <w:top w:val="nil"/>
                <w:left w:val="nil"/>
                <w:bottom w:val="nil"/>
                <w:right w:val="nil"/>
                <w:between w:val="nil"/>
              </w:pBdr>
              <w:spacing w:line="240" w:lineRule="auto"/>
              <w:jc w:val="center"/>
              <w:rPr>
                <w:color w:val="000000"/>
                <w:sz w:val="20"/>
                <w:szCs w:val="20"/>
              </w:rPr>
            </w:pPr>
            <w:r w:rsidRPr="00515CB4">
              <w:rPr>
                <w:color w:val="000000"/>
                <w:sz w:val="20"/>
                <w:szCs w:val="20"/>
              </w:rPr>
              <w:t xml:space="preserve">Miško kadastro ir </w:t>
            </w:r>
            <w:r w:rsidRPr="00515CB4">
              <w:rPr>
                <w:sz w:val="20"/>
                <w:szCs w:val="20"/>
              </w:rPr>
              <w:t>išteklių</w:t>
            </w:r>
            <w:r w:rsidRPr="00515CB4">
              <w:rPr>
                <w:color w:val="000000"/>
                <w:sz w:val="20"/>
                <w:szCs w:val="20"/>
              </w:rPr>
              <w:t xml:space="preserve"> informacinė sistema</w:t>
            </w:r>
          </w:p>
        </w:tc>
      </w:tr>
      <w:tr w:rsidR="006A0372" w:rsidRPr="00515CB4" w14:paraId="0DB0B53D" w14:textId="77777777">
        <w:tc>
          <w:tcPr>
            <w:tcW w:w="2570" w:type="dxa"/>
          </w:tcPr>
          <w:p w14:paraId="0DB0B53B" w14:textId="77777777" w:rsidR="006A0372" w:rsidRPr="00515CB4" w:rsidRDefault="00D00416" w:rsidP="00515CB4">
            <w:pPr>
              <w:spacing w:line="240" w:lineRule="auto"/>
              <w:jc w:val="left"/>
              <w:rPr>
                <w:sz w:val="20"/>
                <w:szCs w:val="20"/>
              </w:rPr>
            </w:pPr>
            <w:r w:rsidRPr="00515CB4">
              <w:rPr>
                <w:sz w:val="20"/>
                <w:szCs w:val="20"/>
              </w:rPr>
              <w:t>MGI</w:t>
            </w:r>
          </w:p>
        </w:tc>
        <w:tc>
          <w:tcPr>
            <w:tcW w:w="7058" w:type="dxa"/>
          </w:tcPr>
          <w:p w14:paraId="0DB0B53C" w14:textId="77777777" w:rsidR="006A0372" w:rsidRPr="00515CB4" w:rsidRDefault="00D00416" w:rsidP="00515CB4">
            <w:pPr>
              <w:widowControl w:val="0"/>
              <w:pBdr>
                <w:top w:val="nil"/>
                <w:left w:val="nil"/>
                <w:bottom w:val="nil"/>
                <w:right w:val="nil"/>
                <w:between w:val="nil"/>
              </w:pBdr>
              <w:spacing w:line="240" w:lineRule="auto"/>
              <w:jc w:val="center"/>
              <w:rPr>
                <w:color w:val="000000"/>
                <w:sz w:val="20"/>
                <w:szCs w:val="20"/>
              </w:rPr>
            </w:pPr>
            <w:r w:rsidRPr="00515CB4">
              <w:rPr>
                <w:color w:val="000000"/>
                <w:sz w:val="20"/>
                <w:szCs w:val="20"/>
              </w:rPr>
              <w:t>Miško genetiniai ištekliai</w:t>
            </w:r>
          </w:p>
        </w:tc>
      </w:tr>
      <w:tr w:rsidR="006A0372" w:rsidRPr="00515CB4" w14:paraId="0DB0B540" w14:textId="77777777">
        <w:tc>
          <w:tcPr>
            <w:tcW w:w="2570" w:type="dxa"/>
          </w:tcPr>
          <w:p w14:paraId="0DB0B53E" w14:textId="77777777" w:rsidR="006A0372" w:rsidRPr="00515CB4" w:rsidRDefault="00D00416" w:rsidP="00515CB4">
            <w:pPr>
              <w:spacing w:line="240" w:lineRule="auto"/>
              <w:jc w:val="left"/>
              <w:rPr>
                <w:sz w:val="20"/>
                <w:szCs w:val="20"/>
              </w:rPr>
            </w:pPr>
            <w:r w:rsidRPr="00515CB4">
              <w:rPr>
                <w:sz w:val="20"/>
                <w:szCs w:val="20"/>
              </w:rPr>
              <w:t>NGI</w:t>
            </w:r>
          </w:p>
        </w:tc>
        <w:tc>
          <w:tcPr>
            <w:tcW w:w="7058" w:type="dxa"/>
          </w:tcPr>
          <w:p w14:paraId="0DB0B53F" w14:textId="77777777" w:rsidR="006A0372" w:rsidRPr="00515CB4" w:rsidRDefault="00D00416" w:rsidP="00515CB4">
            <w:pPr>
              <w:widowControl w:val="0"/>
              <w:pBdr>
                <w:top w:val="nil"/>
                <w:left w:val="nil"/>
                <w:bottom w:val="nil"/>
                <w:right w:val="nil"/>
                <w:between w:val="nil"/>
              </w:pBdr>
              <w:spacing w:line="240" w:lineRule="auto"/>
              <w:jc w:val="center"/>
              <w:rPr>
                <w:color w:val="000000"/>
                <w:sz w:val="20"/>
                <w:szCs w:val="20"/>
              </w:rPr>
            </w:pPr>
            <w:r w:rsidRPr="00515CB4">
              <w:rPr>
                <w:sz w:val="20"/>
                <w:szCs w:val="20"/>
              </w:rPr>
              <w:t>Nacionalinis genetinis išteklius</w:t>
            </w:r>
          </w:p>
        </w:tc>
      </w:tr>
      <w:tr w:rsidR="006A0372" w:rsidRPr="00515CB4" w14:paraId="0DB0B543" w14:textId="77777777">
        <w:tc>
          <w:tcPr>
            <w:tcW w:w="2570" w:type="dxa"/>
          </w:tcPr>
          <w:p w14:paraId="0DB0B541" w14:textId="77777777" w:rsidR="006A0372" w:rsidRPr="00515CB4" w:rsidRDefault="00D00416" w:rsidP="00515CB4">
            <w:pPr>
              <w:spacing w:line="240" w:lineRule="auto"/>
              <w:jc w:val="left"/>
              <w:rPr>
                <w:sz w:val="20"/>
                <w:szCs w:val="20"/>
              </w:rPr>
            </w:pPr>
            <w:r w:rsidRPr="00515CB4">
              <w:rPr>
                <w:sz w:val="20"/>
                <w:szCs w:val="20"/>
              </w:rPr>
              <w:t>MDM</w:t>
            </w:r>
          </w:p>
        </w:tc>
        <w:tc>
          <w:tcPr>
            <w:tcW w:w="7058" w:type="dxa"/>
          </w:tcPr>
          <w:p w14:paraId="0DB0B542" w14:textId="77777777" w:rsidR="006A0372" w:rsidRPr="00515CB4" w:rsidRDefault="00D00416" w:rsidP="00515CB4">
            <w:pPr>
              <w:widowControl w:val="0"/>
              <w:pBdr>
                <w:top w:val="nil"/>
                <w:left w:val="nil"/>
                <w:bottom w:val="nil"/>
                <w:right w:val="nil"/>
                <w:between w:val="nil"/>
              </w:pBdr>
              <w:spacing w:line="240" w:lineRule="auto"/>
              <w:jc w:val="center"/>
              <w:rPr>
                <w:color w:val="000000"/>
                <w:sz w:val="20"/>
                <w:szCs w:val="20"/>
              </w:rPr>
            </w:pPr>
            <w:r w:rsidRPr="00515CB4">
              <w:rPr>
                <w:color w:val="000000"/>
                <w:sz w:val="20"/>
                <w:szCs w:val="20"/>
              </w:rPr>
              <w:t>Miško dauginamoji medžiaga</w:t>
            </w:r>
          </w:p>
        </w:tc>
      </w:tr>
      <w:tr w:rsidR="006A0372" w:rsidRPr="00515CB4" w14:paraId="0DB0B546" w14:textId="77777777">
        <w:tc>
          <w:tcPr>
            <w:tcW w:w="2570" w:type="dxa"/>
          </w:tcPr>
          <w:p w14:paraId="0DB0B544" w14:textId="77777777" w:rsidR="006A0372" w:rsidRPr="00515CB4" w:rsidRDefault="00D00416" w:rsidP="00515CB4">
            <w:pPr>
              <w:spacing w:line="240" w:lineRule="auto"/>
              <w:jc w:val="left"/>
              <w:rPr>
                <w:sz w:val="20"/>
                <w:szCs w:val="20"/>
              </w:rPr>
            </w:pPr>
            <w:r w:rsidRPr="00515CB4">
              <w:rPr>
                <w:sz w:val="20"/>
                <w:szCs w:val="20"/>
              </w:rPr>
              <w:t>MGB</w:t>
            </w:r>
          </w:p>
        </w:tc>
        <w:tc>
          <w:tcPr>
            <w:tcW w:w="7058" w:type="dxa"/>
          </w:tcPr>
          <w:p w14:paraId="0DB0B545" w14:textId="77777777" w:rsidR="006A0372" w:rsidRPr="00515CB4" w:rsidRDefault="00D00416" w:rsidP="00515CB4">
            <w:pPr>
              <w:widowControl w:val="0"/>
              <w:pBdr>
                <w:top w:val="nil"/>
                <w:left w:val="nil"/>
                <w:bottom w:val="nil"/>
                <w:right w:val="nil"/>
                <w:between w:val="nil"/>
              </w:pBdr>
              <w:spacing w:line="240" w:lineRule="auto"/>
              <w:jc w:val="center"/>
              <w:rPr>
                <w:color w:val="000000"/>
                <w:sz w:val="20"/>
                <w:szCs w:val="20"/>
              </w:rPr>
            </w:pPr>
            <w:r w:rsidRPr="00515CB4">
              <w:rPr>
                <w:color w:val="000000"/>
                <w:sz w:val="20"/>
                <w:szCs w:val="20"/>
              </w:rPr>
              <w:t>Miško genų bankas</w:t>
            </w:r>
          </w:p>
        </w:tc>
      </w:tr>
      <w:tr w:rsidR="006A0372" w:rsidRPr="00515CB4" w14:paraId="0DB0B549" w14:textId="77777777">
        <w:tc>
          <w:tcPr>
            <w:tcW w:w="2570" w:type="dxa"/>
          </w:tcPr>
          <w:p w14:paraId="0DB0B547" w14:textId="77777777" w:rsidR="006A0372" w:rsidRPr="00515CB4" w:rsidRDefault="00D00416" w:rsidP="00515CB4">
            <w:pPr>
              <w:spacing w:line="240" w:lineRule="auto"/>
              <w:jc w:val="left"/>
              <w:rPr>
                <w:sz w:val="20"/>
                <w:szCs w:val="20"/>
                <w:highlight w:val="yellow"/>
              </w:rPr>
            </w:pPr>
            <w:r w:rsidRPr="00515CB4">
              <w:rPr>
                <w:sz w:val="20"/>
                <w:szCs w:val="20"/>
              </w:rPr>
              <w:t>PMDMKS</w:t>
            </w:r>
          </w:p>
        </w:tc>
        <w:tc>
          <w:tcPr>
            <w:tcW w:w="7058" w:type="dxa"/>
          </w:tcPr>
          <w:p w14:paraId="0DB0B548" w14:textId="77777777" w:rsidR="006A0372" w:rsidRPr="00515CB4" w:rsidRDefault="00D00416" w:rsidP="00515CB4">
            <w:pPr>
              <w:widowControl w:val="0"/>
              <w:pBdr>
                <w:top w:val="nil"/>
                <w:left w:val="nil"/>
                <w:bottom w:val="nil"/>
                <w:right w:val="nil"/>
                <w:between w:val="nil"/>
              </w:pBdr>
              <w:spacing w:line="240" w:lineRule="auto"/>
              <w:jc w:val="center"/>
              <w:rPr>
                <w:color w:val="000000"/>
                <w:sz w:val="20"/>
                <w:szCs w:val="20"/>
              </w:rPr>
            </w:pPr>
            <w:r w:rsidRPr="00515CB4">
              <w:rPr>
                <w:color w:val="000000"/>
                <w:sz w:val="20"/>
                <w:szCs w:val="20"/>
              </w:rPr>
              <w:t>Pagrindini</w:t>
            </w:r>
            <w:r w:rsidRPr="00515CB4">
              <w:rPr>
                <w:sz w:val="20"/>
                <w:szCs w:val="20"/>
              </w:rPr>
              <w:t>s</w:t>
            </w:r>
            <w:r w:rsidRPr="00515CB4">
              <w:rPr>
                <w:color w:val="000000"/>
                <w:sz w:val="20"/>
                <w:szCs w:val="20"/>
              </w:rPr>
              <w:t xml:space="preserve"> miško dauginamosios medžiagos kilmės sertifikatas</w:t>
            </w:r>
          </w:p>
        </w:tc>
      </w:tr>
      <w:tr w:rsidR="006A0372" w:rsidRPr="00515CB4" w14:paraId="0DB0B54C" w14:textId="77777777">
        <w:tc>
          <w:tcPr>
            <w:tcW w:w="2570" w:type="dxa"/>
          </w:tcPr>
          <w:p w14:paraId="0DB0B54A" w14:textId="77777777" w:rsidR="006A0372" w:rsidRPr="00515CB4" w:rsidRDefault="00D00416" w:rsidP="00515CB4">
            <w:pPr>
              <w:spacing w:line="240" w:lineRule="auto"/>
              <w:jc w:val="left"/>
              <w:rPr>
                <w:sz w:val="20"/>
                <w:szCs w:val="20"/>
                <w:highlight w:val="yellow"/>
              </w:rPr>
            </w:pPr>
            <w:r w:rsidRPr="00515CB4">
              <w:rPr>
                <w:sz w:val="20"/>
                <w:szCs w:val="20"/>
              </w:rPr>
              <w:t>MMGB</w:t>
            </w:r>
          </w:p>
        </w:tc>
        <w:tc>
          <w:tcPr>
            <w:tcW w:w="7058" w:type="dxa"/>
          </w:tcPr>
          <w:p w14:paraId="0DB0B54B" w14:textId="77777777" w:rsidR="006A0372" w:rsidRPr="00515CB4" w:rsidRDefault="00D00416" w:rsidP="00515CB4">
            <w:pPr>
              <w:widowControl w:val="0"/>
              <w:pBdr>
                <w:top w:val="nil"/>
                <w:left w:val="nil"/>
                <w:bottom w:val="nil"/>
                <w:right w:val="nil"/>
                <w:between w:val="nil"/>
              </w:pBdr>
              <w:spacing w:line="240" w:lineRule="auto"/>
              <w:jc w:val="center"/>
              <w:rPr>
                <w:color w:val="000000"/>
                <w:sz w:val="20"/>
                <w:szCs w:val="20"/>
              </w:rPr>
            </w:pPr>
            <w:r w:rsidRPr="00515CB4">
              <w:rPr>
                <w:color w:val="000000"/>
                <w:sz w:val="20"/>
                <w:szCs w:val="20"/>
              </w:rPr>
              <w:t>Miško medžių genų bankas</w:t>
            </w:r>
          </w:p>
        </w:tc>
      </w:tr>
      <w:tr w:rsidR="006A0372" w:rsidRPr="00515CB4" w14:paraId="0DB0B54F" w14:textId="77777777">
        <w:tc>
          <w:tcPr>
            <w:tcW w:w="2570" w:type="dxa"/>
          </w:tcPr>
          <w:p w14:paraId="0DB0B54D" w14:textId="77777777" w:rsidR="006A0372" w:rsidRPr="00515CB4" w:rsidRDefault="00D00416" w:rsidP="00515CB4">
            <w:pPr>
              <w:spacing w:line="240" w:lineRule="auto"/>
              <w:jc w:val="left"/>
              <w:rPr>
                <w:sz w:val="20"/>
                <w:szCs w:val="20"/>
              </w:rPr>
            </w:pPr>
            <w:r w:rsidRPr="00515CB4">
              <w:rPr>
                <w:sz w:val="20"/>
                <w:szCs w:val="20"/>
              </w:rPr>
              <w:t>DB</w:t>
            </w:r>
          </w:p>
        </w:tc>
        <w:tc>
          <w:tcPr>
            <w:tcW w:w="7058" w:type="dxa"/>
          </w:tcPr>
          <w:p w14:paraId="0DB0B54E" w14:textId="77777777" w:rsidR="006A0372" w:rsidRPr="00515CB4" w:rsidRDefault="00D00416" w:rsidP="00515CB4">
            <w:pPr>
              <w:pBdr>
                <w:top w:val="nil"/>
                <w:left w:val="nil"/>
                <w:bottom w:val="nil"/>
                <w:right w:val="nil"/>
                <w:between w:val="nil"/>
              </w:pBdr>
              <w:spacing w:line="240" w:lineRule="auto"/>
              <w:jc w:val="center"/>
              <w:rPr>
                <w:color w:val="000000"/>
                <w:sz w:val="20"/>
                <w:szCs w:val="20"/>
              </w:rPr>
            </w:pPr>
            <w:r w:rsidRPr="00515CB4">
              <w:rPr>
                <w:color w:val="000000"/>
                <w:sz w:val="20"/>
                <w:szCs w:val="20"/>
              </w:rPr>
              <w:t>Duomenų bazė</w:t>
            </w:r>
          </w:p>
        </w:tc>
      </w:tr>
      <w:tr w:rsidR="006A0372" w:rsidRPr="00515CB4" w14:paraId="0DB0B552" w14:textId="77777777">
        <w:tc>
          <w:tcPr>
            <w:tcW w:w="2570" w:type="dxa"/>
          </w:tcPr>
          <w:p w14:paraId="0DB0B550" w14:textId="77777777" w:rsidR="006A0372" w:rsidRPr="00515CB4" w:rsidRDefault="00D00416" w:rsidP="00515CB4">
            <w:pPr>
              <w:spacing w:line="240" w:lineRule="auto"/>
              <w:jc w:val="left"/>
              <w:rPr>
                <w:sz w:val="20"/>
                <w:szCs w:val="20"/>
              </w:rPr>
            </w:pPr>
            <w:r w:rsidRPr="00515CB4">
              <w:rPr>
                <w:sz w:val="20"/>
                <w:szCs w:val="20"/>
              </w:rPr>
              <w:t>STR</w:t>
            </w:r>
          </w:p>
        </w:tc>
        <w:tc>
          <w:tcPr>
            <w:tcW w:w="7058" w:type="dxa"/>
          </w:tcPr>
          <w:p w14:paraId="0DB0B551" w14:textId="77777777" w:rsidR="006A0372" w:rsidRPr="00515CB4" w:rsidRDefault="00D00416" w:rsidP="00515CB4">
            <w:pPr>
              <w:pBdr>
                <w:top w:val="nil"/>
                <w:left w:val="nil"/>
                <w:bottom w:val="nil"/>
                <w:right w:val="nil"/>
                <w:between w:val="nil"/>
              </w:pBdr>
              <w:spacing w:line="240" w:lineRule="auto"/>
              <w:jc w:val="center"/>
              <w:rPr>
                <w:color w:val="000000"/>
                <w:sz w:val="20"/>
                <w:szCs w:val="20"/>
              </w:rPr>
            </w:pPr>
            <w:r w:rsidRPr="00515CB4">
              <w:rPr>
                <w:sz w:val="20"/>
                <w:szCs w:val="20"/>
              </w:rPr>
              <w:t>Saugomų teritorijų valstybės kadastro</w:t>
            </w:r>
          </w:p>
        </w:tc>
      </w:tr>
      <w:tr w:rsidR="006A0372" w:rsidRPr="00515CB4" w14:paraId="0DB0B555" w14:textId="77777777">
        <w:tc>
          <w:tcPr>
            <w:tcW w:w="2570" w:type="dxa"/>
          </w:tcPr>
          <w:p w14:paraId="0DB0B553" w14:textId="77777777" w:rsidR="006A0372" w:rsidRPr="00515CB4" w:rsidRDefault="00D00416" w:rsidP="00515CB4">
            <w:pPr>
              <w:spacing w:line="240" w:lineRule="auto"/>
              <w:jc w:val="left"/>
              <w:rPr>
                <w:b/>
                <w:sz w:val="20"/>
                <w:szCs w:val="20"/>
              </w:rPr>
            </w:pPr>
            <w:r w:rsidRPr="00515CB4">
              <w:rPr>
                <w:sz w:val="20"/>
                <w:szCs w:val="20"/>
              </w:rPr>
              <w:t>Vartotojo sąsaja</w:t>
            </w:r>
          </w:p>
        </w:tc>
        <w:tc>
          <w:tcPr>
            <w:tcW w:w="7058" w:type="dxa"/>
          </w:tcPr>
          <w:p w14:paraId="0DB0B554" w14:textId="77777777" w:rsidR="006A0372" w:rsidRPr="00515CB4" w:rsidRDefault="00D00416" w:rsidP="00515CB4">
            <w:pPr>
              <w:widowControl w:val="0"/>
              <w:pBdr>
                <w:top w:val="nil"/>
                <w:left w:val="nil"/>
                <w:bottom w:val="nil"/>
                <w:right w:val="nil"/>
                <w:between w:val="nil"/>
              </w:pBdr>
              <w:spacing w:line="240" w:lineRule="auto"/>
              <w:jc w:val="center"/>
              <w:rPr>
                <w:color w:val="000000"/>
                <w:sz w:val="20"/>
                <w:szCs w:val="20"/>
              </w:rPr>
            </w:pPr>
            <w:r w:rsidRPr="00515CB4">
              <w:rPr>
                <w:color w:val="000000"/>
                <w:sz w:val="20"/>
                <w:szCs w:val="20"/>
              </w:rPr>
              <w:t>Projekto dalis, kurioje projektuojamas sistemos interaktyvumas su vartotoju ir vizualinis informacijos pateikimas.</w:t>
            </w:r>
          </w:p>
        </w:tc>
      </w:tr>
      <w:tr w:rsidR="006A0372" w:rsidRPr="00515CB4" w14:paraId="0DB0B558" w14:textId="77777777">
        <w:tc>
          <w:tcPr>
            <w:tcW w:w="2570" w:type="dxa"/>
          </w:tcPr>
          <w:p w14:paraId="0DB0B556" w14:textId="77777777" w:rsidR="006A0372" w:rsidRPr="00515CB4" w:rsidRDefault="00D00416" w:rsidP="00515CB4">
            <w:pPr>
              <w:spacing w:line="240" w:lineRule="auto"/>
              <w:jc w:val="left"/>
              <w:rPr>
                <w:b/>
                <w:sz w:val="20"/>
                <w:szCs w:val="20"/>
              </w:rPr>
            </w:pPr>
            <w:r w:rsidRPr="00515CB4">
              <w:rPr>
                <w:sz w:val="20"/>
                <w:szCs w:val="20"/>
              </w:rPr>
              <w:t>Vartotojo profilis</w:t>
            </w:r>
          </w:p>
        </w:tc>
        <w:tc>
          <w:tcPr>
            <w:tcW w:w="7058" w:type="dxa"/>
          </w:tcPr>
          <w:p w14:paraId="0DB0B557" w14:textId="77777777" w:rsidR="006A0372" w:rsidRPr="00515CB4" w:rsidRDefault="00D00416" w:rsidP="00515CB4">
            <w:pPr>
              <w:widowControl w:val="0"/>
              <w:pBdr>
                <w:top w:val="nil"/>
                <w:left w:val="nil"/>
                <w:bottom w:val="nil"/>
                <w:right w:val="nil"/>
                <w:between w:val="nil"/>
              </w:pBdr>
              <w:spacing w:line="240" w:lineRule="auto"/>
              <w:jc w:val="center"/>
              <w:rPr>
                <w:color w:val="000000"/>
                <w:sz w:val="20"/>
                <w:szCs w:val="20"/>
              </w:rPr>
            </w:pPr>
            <w:r w:rsidRPr="00515CB4">
              <w:rPr>
                <w:color w:val="000000"/>
                <w:sz w:val="20"/>
                <w:szCs w:val="20"/>
              </w:rPr>
              <w:t>Individualaus duomenų bazės vartotojo prieiga prie sistemos, kuriai priskirtos tam tikros prieigos teisės prie DB objektų grupių.</w:t>
            </w:r>
          </w:p>
        </w:tc>
      </w:tr>
      <w:tr w:rsidR="006A0372" w:rsidRPr="00515CB4" w14:paraId="0DB0B55B" w14:textId="77777777">
        <w:tc>
          <w:tcPr>
            <w:tcW w:w="2570" w:type="dxa"/>
          </w:tcPr>
          <w:p w14:paraId="0DB0B559" w14:textId="77777777" w:rsidR="006A0372" w:rsidRPr="00515CB4" w:rsidRDefault="00D00416" w:rsidP="00515CB4">
            <w:pPr>
              <w:spacing w:line="240" w:lineRule="auto"/>
              <w:jc w:val="left"/>
              <w:rPr>
                <w:b/>
                <w:sz w:val="20"/>
                <w:szCs w:val="20"/>
              </w:rPr>
            </w:pPr>
            <w:r w:rsidRPr="00515CB4">
              <w:rPr>
                <w:sz w:val="20"/>
                <w:szCs w:val="20"/>
              </w:rPr>
              <w:t>Vartotojų autentifikacija</w:t>
            </w:r>
          </w:p>
        </w:tc>
        <w:tc>
          <w:tcPr>
            <w:tcW w:w="7058" w:type="dxa"/>
          </w:tcPr>
          <w:p w14:paraId="0DB0B55A" w14:textId="77777777" w:rsidR="006A0372" w:rsidRPr="00515CB4" w:rsidRDefault="00D00416" w:rsidP="00515CB4">
            <w:pPr>
              <w:widowControl w:val="0"/>
              <w:pBdr>
                <w:top w:val="nil"/>
                <w:left w:val="nil"/>
                <w:bottom w:val="nil"/>
                <w:right w:val="nil"/>
                <w:between w:val="nil"/>
              </w:pBdr>
              <w:spacing w:line="240" w:lineRule="auto"/>
              <w:jc w:val="center"/>
              <w:rPr>
                <w:color w:val="000000"/>
                <w:sz w:val="20"/>
                <w:szCs w:val="20"/>
              </w:rPr>
            </w:pPr>
            <w:r w:rsidRPr="00515CB4">
              <w:rPr>
                <w:color w:val="000000"/>
                <w:sz w:val="20"/>
                <w:szCs w:val="20"/>
              </w:rPr>
              <w:t>Vartotojų autentifikacijos metu vartotojo vardo ir slaptažodžio pagalba nustatoma vartotojo tapatybė.</w:t>
            </w:r>
          </w:p>
        </w:tc>
      </w:tr>
      <w:tr w:rsidR="006A0372" w:rsidRPr="00515CB4" w14:paraId="0DB0B55E" w14:textId="77777777">
        <w:tc>
          <w:tcPr>
            <w:tcW w:w="2570" w:type="dxa"/>
          </w:tcPr>
          <w:p w14:paraId="0DB0B55C" w14:textId="77777777" w:rsidR="006A0372" w:rsidRPr="00515CB4" w:rsidRDefault="00D00416" w:rsidP="00515CB4">
            <w:pPr>
              <w:spacing w:line="240" w:lineRule="auto"/>
              <w:jc w:val="left"/>
              <w:rPr>
                <w:b/>
                <w:sz w:val="20"/>
                <w:szCs w:val="20"/>
              </w:rPr>
            </w:pPr>
            <w:r w:rsidRPr="00515CB4">
              <w:rPr>
                <w:sz w:val="20"/>
                <w:szCs w:val="20"/>
              </w:rPr>
              <w:t>MU</w:t>
            </w:r>
          </w:p>
        </w:tc>
        <w:tc>
          <w:tcPr>
            <w:tcW w:w="7058" w:type="dxa"/>
          </w:tcPr>
          <w:p w14:paraId="0DB0B55D" w14:textId="77777777" w:rsidR="006A0372" w:rsidRPr="00515CB4" w:rsidRDefault="00D00416" w:rsidP="00515CB4">
            <w:pPr>
              <w:widowControl w:val="0"/>
              <w:pBdr>
                <w:top w:val="nil"/>
                <w:left w:val="nil"/>
                <w:bottom w:val="nil"/>
                <w:right w:val="nil"/>
                <w:between w:val="nil"/>
              </w:pBdr>
              <w:spacing w:line="240" w:lineRule="auto"/>
              <w:jc w:val="center"/>
              <w:rPr>
                <w:color w:val="000000"/>
                <w:sz w:val="20"/>
                <w:szCs w:val="20"/>
              </w:rPr>
            </w:pPr>
            <w:r w:rsidRPr="00515CB4">
              <w:rPr>
                <w:color w:val="000000"/>
                <w:sz w:val="20"/>
                <w:szCs w:val="20"/>
              </w:rPr>
              <w:t>Miškų urėdija</w:t>
            </w:r>
          </w:p>
        </w:tc>
      </w:tr>
      <w:tr w:rsidR="006A0372" w:rsidRPr="00515CB4" w14:paraId="0DB0B561" w14:textId="77777777">
        <w:tc>
          <w:tcPr>
            <w:tcW w:w="2570" w:type="dxa"/>
          </w:tcPr>
          <w:p w14:paraId="0DB0B55F" w14:textId="77777777" w:rsidR="006A0372" w:rsidRPr="00515CB4" w:rsidRDefault="00D00416" w:rsidP="00515CB4">
            <w:pPr>
              <w:spacing w:line="240" w:lineRule="auto"/>
              <w:jc w:val="left"/>
              <w:rPr>
                <w:b/>
                <w:sz w:val="20"/>
                <w:szCs w:val="20"/>
              </w:rPr>
            </w:pPr>
            <w:r w:rsidRPr="00515CB4">
              <w:rPr>
                <w:sz w:val="20"/>
                <w:szCs w:val="20"/>
              </w:rPr>
              <w:t>GIR</w:t>
            </w:r>
          </w:p>
        </w:tc>
        <w:tc>
          <w:tcPr>
            <w:tcW w:w="7058" w:type="dxa"/>
          </w:tcPr>
          <w:p w14:paraId="0DB0B560" w14:textId="77777777" w:rsidR="006A0372" w:rsidRPr="00515CB4" w:rsidRDefault="00D00416" w:rsidP="00515CB4">
            <w:pPr>
              <w:widowControl w:val="0"/>
              <w:pBdr>
                <w:top w:val="nil"/>
                <w:left w:val="nil"/>
                <w:bottom w:val="nil"/>
                <w:right w:val="nil"/>
                <w:between w:val="nil"/>
              </w:pBdr>
              <w:spacing w:line="240" w:lineRule="auto"/>
              <w:jc w:val="center"/>
              <w:rPr>
                <w:color w:val="000000"/>
                <w:sz w:val="20"/>
                <w:szCs w:val="20"/>
              </w:rPr>
            </w:pPr>
            <w:r w:rsidRPr="00515CB4">
              <w:rPr>
                <w:color w:val="000000"/>
                <w:sz w:val="20"/>
                <w:szCs w:val="20"/>
              </w:rPr>
              <w:t>Girininkija</w:t>
            </w:r>
          </w:p>
        </w:tc>
      </w:tr>
      <w:tr w:rsidR="006A0372" w:rsidRPr="00515CB4" w14:paraId="0DB0B564" w14:textId="77777777">
        <w:tc>
          <w:tcPr>
            <w:tcW w:w="2570" w:type="dxa"/>
          </w:tcPr>
          <w:p w14:paraId="0DB0B562" w14:textId="77777777" w:rsidR="006A0372" w:rsidRPr="00515CB4" w:rsidRDefault="00D00416" w:rsidP="00515CB4">
            <w:pPr>
              <w:spacing w:line="240" w:lineRule="auto"/>
              <w:jc w:val="left"/>
              <w:rPr>
                <w:b/>
                <w:sz w:val="20"/>
                <w:szCs w:val="20"/>
              </w:rPr>
            </w:pPr>
            <w:r w:rsidRPr="00515CB4">
              <w:rPr>
                <w:sz w:val="20"/>
                <w:szCs w:val="20"/>
              </w:rPr>
              <w:t>Sėklinės miško bazės objektai</w:t>
            </w:r>
          </w:p>
        </w:tc>
        <w:tc>
          <w:tcPr>
            <w:tcW w:w="7058" w:type="dxa"/>
          </w:tcPr>
          <w:p w14:paraId="0DB0B563" w14:textId="77777777" w:rsidR="006A0372" w:rsidRPr="00515CB4" w:rsidRDefault="00D00416" w:rsidP="00515CB4">
            <w:pPr>
              <w:pBdr>
                <w:top w:val="nil"/>
                <w:left w:val="nil"/>
                <w:bottom w:val="nil"/>
                <w:right w:val="nil"/>
                <w:between w:val="nil"/>
              </w:pBdr>
              <w:spacing w:line="240" w:lineRule="auto"/>
              <w:jc w:val="center"/>
              <w:rPr>
                <w:color w:val="000000"/>
                <w:sz w:val="20"/>
                <w:szCs w:val="20"/>
              </w:rPr>
            </w:pPr>
            <w:r w:rsidRPr="00515CB4">
              <w:rPr>
                <w:sz w:val="20"/>
                <w:szCs w:val="20"/>
              </w:rPr>
              <w:t>Sėkliniai ir genetiniai medynai, sėklinės miško medžių plantacijos, miško medžių klonų rinkiniai, miško medžių selekcijai skirti bandomieji miško medžių želdiniai, miško medžių genetiniai draustiniai, rinktiniai ir elitiniai medžiai, atrinkti medynai, sėklų šaltiniai ir kiti įvertinti sėklinės miško bazės objektai, įrašyti į Genetinių miško medžių išteklių informacinę sistemą.</w:t>
            </w:r>
          </w:p>
        </w:tc>
      </w:tr>
      <w:tr w:rsidR="006A0372" w:rsidRPr="00515CB4" w14:paraId="0DB0B567" w14:textId="77777777">
        <w:tc>
          <w:tcPr>
            <w:tcW w:w="2570" w:type="dxa"/>
          </w:tcPr>
          <w:p w14:paraId="0DB0B565" w14:textId="77777777" w:rsidR="006A0372" w:rsidRPr="00515CB4" w:rsidRDefault="00D00416" w:rsidP="00515CB4">
            <w:pPr>
              <w:spacing w:line="240" w:lineRule="auto"/>
              <w:jc w:val="left"/>
              <w:rPr>
                <w:sz w:val="20"/>
                <w:szCs w:val="20"/>
              </w:rPr>
            </w:pPr>
            <w:r w:rsidRPr="00515CB4">
              <w:rPr>
                <w:sz w:val="20"/>
                <w:szCs w:val="20"/>
              </w:rPr>
              <w:t>Miško medžių genetinis draustinis (GD)</w:t>
            </w:r>
          </w:p>
        </w:tc>
        <w:tc>
          <w:tcPr>
            <w:tcW w:w="7058" w:type="dxa"/>
          </w:tcPr>
          <w:p w14:paraId="0DB0B566" w14:textId="77777777" w:rsidR="006A0372" w:rsidRPr="00515CB4" w:rsidRDefault="00D00416" w:rsidP="00515CB4">
            <w:pPr>
              <w:pBdr>
                <w:top w:val="nil"/>
                <w:left w:val="nil"/>
                <w:bottom w:val="nil"/>
                <w:right w:val="nil"/>
                <w:between w:val="nil"/>
              </w:pBdr>
              <w:spacing w:line="240" w:lineRule="auto"/>
              <w:jc w:val="center"/>
              <w:rPr>
                <w:color w:val="000000"/>
                <w:sz w:val="20"/>
                <w:szCs w:val="20"/>
              </w:rPr>
            </w:pPr>
            <w:r w:rsidRPr="00515CB4">
              <w:rPr>
                <w:color w:val="000000"/>
                <w:sz w:val="20"/>
                <w:szCs w:val="20"/>
              </w:rPr>
              <w:t>Teritorija, skirta genetiškai vertingoms miško medžių populiacijoms ar jų dalims saugoti ilgą laiką</w:t>
            </w:r>
          </w:p>
        </w:tc>
      </w:tr>
      <w:tr w:rsidR="006A0372" w:rsidRPr="00515CB4" w14:paraId="0DB0B56A" w14:textId="77777777">
        <w:tc>
          <w:tcPr>
            <w:tcW w:w="2570" w:type="dxa"/>
          </w:tcPr>
          <w:p w14:paraId="0DB0B568" w14:textId="77777777" w:rsidR="006A0372" w:rsidRPr="00515CB4" w:rsidRDefault="00D00416" w:rsidP="00515CB4">
            <w:pPr>
              <w:spacing w:line="240" w:lineRule="auto"/>
              <w:jc w:val="left"/>
              <w:rPr>
                <w:sz w:val="20"/>
                <w:szCs w:val="20"/>
              </w:rPr>
            </w:pPr>
            <w:r w:rsidRPr="00515CB4">
              <w:rPr>
                <w:sz w:val="20"/>
                <w:szCs w:val="20"/>
              </w:rPr>
              <w:t>Sėklinis medynas (SM)</w:t>
            </w:r>
          </w:p>
        </w:tc>
        <w:tc>
          <w:tcPr>
            <w:tcW w:w="7058" w:type="dxa"/>
          </w:tcPr>
          <w:p w14:paraId="0DB0B569" w14:textId="77777777" w:rsidR="006A0372" w:rsidRPr="00515CB4" w:rsidRDefault="00D00416" w:rsidP="00515CB4">
            <w:pPr>
              <w:pBdr>
                <w:top w:val="nil"/>
                <w:left w:val="nil"/>
                <w:bottom w:val="nil"/>
                <w:right w:val="nil"/>
                <w:between w:val="nil"/>
              </w:pBdr>
              <w:spacing w:line="240" w:lineRule="auto"/>
              <w:jc w:val="center"/>
              <w:rPr>
                <w:color w:val="000000"/>
                <w:sz w:val="20"/>
                <w:szCs w:val="20"/>
              </w:rPr>
            </w:pPr>
            <w:r w:rsidRPr="00515CB4">
              <w:rPr>
                <w:color w:val="000000"/>
                <w:sz w:val="20"/>
                <w:szCs w:val="20"/>
              </w:rPr>
              <w:t>Produktyvus ir geros kokybės medynas, skirtas sėklai ruošti</w:t>
            </w:r>
          </w:p>
        </w:tc>
      </w:tr>
      <w:tr w:rsidR="006A0372" w:rsidRPr="00515CB4" w14:paraId="0DB0B56D" w14:textId="77777777">
        <w:tc>
          <w:tcPr>
            <w:tcW w:w="2570" w:type="dxa"/>
          </w:tcPr>
          <w:p w14:paraId="0DB0B56B" w14:textId="77777777" w:rsidR="006A0372" w:rsidRPr="00515CB4" w:rsidRDefault="00D00416" w:rsidP="00515CB4">
            <w:pPr>
              <w:spacing w:line="240" w:lineRule="auto"/>
              <w:jc w:val="left"/>
              <w:rPr>
                <w:sz w:val="20"/>
                <w:szCs w:val="20"/>
              </w:rPr>
            </w:pPr>
            <w:r w:rsidRPr="00515CB4">
              <w:rPr>
                <w:sz w:val="20"/>
                <w:szCs w:val="20"/>
              </w:rPr>
              <w:t>GM</w:t>
            </w:r>
          </w:p>
        </w:tc>
        <w:tc>
          <w:tcPr>
            <w:tcW w:w="7058" w:type="dxa"/>
          </w:tcPr>
          <w:p w14:paraId="0DB0B56C" w14:textId="77777777" w:rsidR="006A0372" w:rsidRPr="00515CB4" w:rsidRDefault="00D00416" w:rsidP="00515CB4">
            <w:pPr>
              <w:pBdr>
                <w:top w:val="nil"/>
                <w:left w:val="nil"/>
                <w:bottom w:val="nil"/>
                <w:right w:val="nil"/>
                <w:between w:val="nil"/>
              </w:pBdr>
              <w:spacing w:line="240" w:lineRule="auto"/>
              <w:jc w:val="center"/>
              <w:rPr>
                <w:color w:val="000000"/>
                <w:sz w:val="20"/>
                <w:szCs w:val="20"/>
              </w:rPr>
            </w:pPr>
            <w:r w:rsidRPr="00515CB4">
              <w:rPr>
                <w:color w:val="000000"/>
                <w:sz w:val="20"/>
                <w:szCs w:val="20"/>
              </w:rPr>
              <w:t>Miško medžių genetinis medynas</w:t>
            </w:r>
          </w:p>
        </w:tc>
      </w:tr>
      <w:tr w:rsidR="006A0372" w:rsidRPr="00515CB4" w14:paraId="0DB0B570" w14:textId="77777777">
        <w:tc>
          <w:tcPr>
            <w:tcW w:w="2570" w:type="dxa"/>
          </w:tcPr>
          <w:p w14:paraId="0DB0B56E" w14:textId="77777777" w:rsidR="006A0372" w:rsidRPr="00515CB4" w:rsidRDefault="00D00416" w:rsidP="00515CB4">
            <w:pPr>
              <w:spacing w:line="240" w:lineRule="auto"/>
              <w:jc w:val="left"/>
              <w:rPr>
                <w:sz w:val="20"/>
                <w:szCs w:val="20"/>
              </w:rPr>
            </w:pPr>
            <w:r w:rsidRPr="00515CB4">
              <w:rPr>
                <w:sz w:val="20"/>
                <w:szCs w:val="20"/>
              </w:rPr>
              <w:t>Elitinis medis (EM)</w:t>
            </w:r>
          </w:p>
        </w:tc>
        <w:tc>
          <w:tcPr>
            <w:tcW w:w="7058" w:type="dxa"/>
          </w:tcPr>
          <w:p w14:paraId="0DB0B56F" w14:textId="77777777" w:rsidR="006A0372" w:rsidRPr="00515CB4" w:rsidRDefault="00D00416" w:rsidP="00515CB4">
            <w:pPr>
              <w:pBdr>
                <w:top w:val="nil"/>
                <w:left w:val="nil"/>
                <w:bottom w:val="nil"/>
                <w:right w:val="nil"/>
                <w:between w:val="nil"/>
              </w:pBdr>
              <w:spacing w:line="240" w:lineRule="auto"/>
              <w:jc w:val="center"/>
              <w:rPr>
                <w:color w:val="000000"/>
                <w:sz w:val="20"/>
                <w:szCs w:val="20"/>
              </w:rPr>
            </w:pPr>
            <w:r w:rsidRPr="00515CB4">
              <w:rPr>
                <w:color w:val="000000"/>
                <w:sz w:val="20"/>
                <w:szCs w:val="20"/>
              </w:rPr>
              <w:t>Selekcijos atžvilgiu labai vertingas medis, įvertintas pagal paveldėtus dauginant sėklomis vertingus požymius ir savybes</w:t>
            </w:r>
          </w:p>
        </w:tc>
      </w:tr>
      <w:tr w:rsidR="006A0372" w:rsidRPr="00515CB4" w14:paraId="0DB0B573" w14:textId="77777777">
        <w:tc>
          <w:tcPr>
            <w:tcW w:w="2570" w:type="dxa"/>
          </w:tcPr>
          <w:p w14:paraId="0DB0B571" w14:textId="77777777" w:rsidR="006A0372" w:rsidRPr="00515CB4" w:rsidRDefault="00D00416" w:rsidP="00515CB4">
            <w:pPr>
              <w:spacing w:line="240" w:lineRule="auto"/>
              <w:jc w:val="left"/>
              <w:rPr>
                <w:sz w:val="20"/>
                <w:szCs w:val="20"/>
              </w:rPr>
            </w:pPr>
            <w:r w:rsidRPr="00515CB4">
              <w:rPr>
                <w:sz w:val="20"/>
                <w:szCs w:val="20"/>
              </w:rPr>
              <w:t>Rinktinis medis (RM)</w:t>
            </w:r>
          </w:p>
        </w:tc>
        <w:tc>
          <w:tcPr>
            <w:tcW w:w="7058" w:type="dxa"/>
          </w:tcPr>
          <w:p w14:paraId="0DB0B572" w14:textId="77777777" w:rsidR="006A0372" w:rsidRPr="00515CB4" w:rsidRDefault="00D00416" w:rsidP="00515CB4">
            <w:pPr>
              <w:pBdr>
                <w:top w:val="nil"/>
                <w:left w:val="nil"/>
                <w:bottom w:val="nil"/>
                <w:right w:val="nil"/>
                <w:between w:val="nil"/>
              </w:pBdr>
              <w:spacing w:line="240" w:lineRule="auto"/>
              <w:jc w:val="center"/>
              <w:rPr>
                <w:color w:val="000000"/>
                <w:sz w:val="20"/>
                <w:szCs w:val="20"/>
              </w:rPr>
            </w:pPr>
            <w:proofErr w:type="spellStart"/>
            <w:r w:rsidRPr="00515CB4">
              <w:rPr>
                <w:color w:val="000000"/>
                <w:sz w:val="20"/>
                <w:szCs w:val="20"/>
              </w:rPr>
              <w:t>Selekciškai</w:t>
            </w:r>
            <w:proofErr w:type="spellEnd"/>
            <w:r w:rsidRPr="00515CB4">
              <w:rPr>
                <w:color w:val="000000"/>
                <w:sz w:val="20"/>
                <w:szCs w:val="20"/>
              </w:rPr>
              <w:t xml:space="preserve"> vertingas medis, atrinktas pagal nustatytus klasifikavimo fenotipinius požymius</w:t>
            </w:r>
          </w:p>
        </w:tc>
      </w:tr>
      <w:tr w:rsidR="006A0372" w:rsidRPr="00515CB4" w14:paraId="0DB0B576" w14:textId="77777777">
        <w:tc>
          <w:tcPr>
            <w:tcW w:w="2570" w:type="dxa"/>
          </w:tcPr>
          <w:p w14:paraId="0DB0B574" w14:textId="77777777" w:rsidR="006A0372" w:rsidRPr="00515CB4" w:rsidRDefault="00D00416" w:rsidP="00515CB4">
            <w:pPr>
              <w:spacing w:line="240" w:lineRule="auto"/>
              <w:jc w:val="left"/>
              <w:rPr>
                <w:sz w:val="20"/>
                <w:szCs w:val="20"/>
              </w:rPr>
            </w:pPr>
            <w:r w:rsidRPr="00515CB4">
              <w:rPr>
                <w:sz w:val="20"/>
                <w:szCs w:val="20"/>
              </w:rPr>
              <w:t>Miško sėklinė plantacija (SP)</w:t>
            </w:r>
          </w:p>
        </w:tc>
        <w:tc>
          <w:tcPr>
            <w:tcW w:w="7058" w:type="dxa"/>
          </w:tcPr>
          <w:p w14:paraId="0DB0B575" w14:textId="77777777" w:rsidR="006A0372" w:rsidRPr="00515CB4" w:rsidRDefault="00D00416" w:rsidP="00515CB4">
            <w:pPr>
              <w:pBdr>
                <w:top w:val="nil"/>
                <w:left w:val="nil"/>
                <w:bottom w:val="nil"/>
                <w:right w:val="nil"/>
                <w:between w:val="nil"/>
              </w:pBdr>
              <w:spacing w:line="240" w:lineRule="auto"/>
              <w:jc w:val="center"/>
              <w:rPr>
                <w:color w:val="000000"/>
                <w:sz w:val="20"/>
                <w:szCs w:val="20"/>
              </w:rPr>
            </w:pPr>
            <w:r w:rsidRPr="00515CB4">
              <w:rPr>
                <w:sz w:val="20"/>
                <w:szCs w:val="20"/>
              </w:rPr>
              <w:t>Miško žemės sklypas, kuriame auga atrinkti medžių klonai arba sėkliniai palikuonys ir kuris tvarkomas taip, kad jame augantys medžių klonai arba sėkliniai palikuonys lengvai kryžmintųsi, nebūtų apdulkinami už jo ribų augančių medžių, dažnai ir gausiai derėtų ir būtų galima lengvai surinkti sėklinę medžiagą.</w:t>
            </w:r>
          </w:p>
        </w:tc>
      </w:tr>
      <w:tr w:rsidR="006A0372" w:rsidRPr="00515CB4" w14:paraId="0DB0B579" w14:textId="77777777">
        <w:tc>
          <w:tcPr>
            <w:tcW w:w="2570" w:type="dxa"/>
          </w:tcPr>
          <w:p w14:paraId="0DB0B577" w14:textId="77777777" w:rsidR="006A0372" w:rsidRPr="00515CB4" w:rsidRDefault="00D00416" w:rsidP="00515CB4">
            <w:pPr>
              <w:spacing w:line="240" w:lineRule="auto"/>
              <w:jc w:val="left"/>
              <w:rPr>
                <w:sz w:val="20"/>
                <w:szCs w:val="20"/>
              </w:rPr>
            </w:pPr>
            <w:r w:rsidRPr="00515CB4">
              <w:rPr>
                <w:sz w:val="20"/>
                <w:szCs w:val="20"/>
              </w:rPr>
              <w:t>Sėklų šaltinis (SŠ)</w:t>
            </w:r>
          </w:p>
        </w:tc>
        <w:tc>
          <w:tcPr>
            <w:tcW w:w="7058" w:type="dxa"/>
          </w:tcPr>
          <w:p w14:paraId="0DB0B578" w14:textId="77777777" w:rsidR="006A0372" w:rsidRPr="00515CB4" w:rsidRDefault="00D00416" w:rsidP="00515CB4">
            <w:pPr>
              <w:pBdr>
                <w:top w:val="nil"/>
                <w:left w:val="nil"/>
                <w:bottom w:val="nil"/>
                <w:right w:val="nil"/>
                <w:between w:val="nil"/>
              </w:pBdr>
              <w:spacing w:line="240" w:lineRule="auto"/>
              <w:jc w:val="center"/>
              <w:rPr>
                <w:color w:val="000000"/>
                <w:sz w:val="20"/>
                <w:szCs w:val="20"/>
              </w:rPr>
            </w:pPr>
            <w:r w:rsidRPr="00515CB4">
              <w:rPr>
                <w:sz w:val="20"/>
                <w:szCs w:val="20"/>
              </w:rPr>
              <w:t>Įvertinti medžiai ir medžių grupės, iš kurių ruošiama sėklinė miško medžiaga</w:t>
            </w:r>
          </w:p>
        </w:tc>
      </w:tr>
      <w:tr w:rsidR="006A0372" w:rsidRPr="00515CB4" w14:paraId="0DB0B57C" w14:textId="77777777">
        <w:tc>
          <w:tcPr>
            <w:tcW w:w="2570" w:type="dxa"/>
          </w:tcPr>
          <w:p w14:paraId="0DB0B57A" w14:textId="77777777" w:rsidR="006A0372" w:rsidRPr="00515CB4" w:rsidRDefault="00D00416" w:rsidP="00515CB4">
            <w:pPr>
              <w:spacing w:line="240" w:lineRule="auto"/>
              <w:jc w:val="left"/>
              <w:rPr>
                <w:sz w:val="20"/>
                <w:szCs w:val="20"/>
              </w:rPr>
            </w:pPr>
            <w:r w:rsidRPr="00515CB4">
              <w:rPr>
                <w:sz w:val="20"/>
                <w:szCs w:val="20"/>
              </w:rPr>
              <w:t>Klonų rinkinys (KR)</w:t>
            </w:r>
          </w:p>
        </w:tc>
        <w:tc>
          <w:tcPr>
            <w:tcW w:w="7058" w:type="dxa"/>
          </w:tcPr>
          <w:p w14:paraId="0DB0B57B" w14:textId="77777777" w:rsidR="006A0372" w:rsidRPr="00515CB4" w:rsidRDefault="00D00416" w:rsidP="00515CB4">
            <w:pPr>
              <w:pBdr>
                <w:top w:val="nil"/>
                <w:left w:val="nil"/>
                <w:bottom w:val="nil"/>
                <w:right w:val="nil"/>
                <w:between w:val="nil"/>
              </w:pBdr>
              <w:spacing w:line="240" w:lineRule="auto"/>
              <w:jc w:val="center"/>
              <w:rPr>
                <w:color w:val="000000"/>
                <w:sz w:val="20"/>
                <w:szCs w:val="20"/>
              </w:rPr>
            </w:pPr>
            <w:r w:rsidRPr="00515CB4">
              <w:rPr>
                <w:color w:val="000000"/>
                <w:sz w:val="20"/>
                <w:szCs w:val="20"/>
              </w:rPr>
              <w:t>Nustatytų proporcijų skirtingų žinomos kilmės klonų mišinys</w:t>
            </w:r>
          </w:p>
        </w:tc>
      </w:tr>
      <w:tr w:rsidR="006A0372" w:rsidRPr="00515CB4" w14:paraId="0DB0B57F" w14:textId="77777777">
        <w:tc>
          <w:tcPr>
            <w:tcW w:w="2570" w:type="dxa"/>
          </w:tcPr>
          <w:p w14:paraId="0DB0B57D" w14:textId="77777777" w:rsidR="006A0372" w:rsidRPr="00515CB4" w:rsidRDefault="00D00416" w:rsidP="00515CB4">
            <w:pPr>
              <w:spacing w:line="240" w:lineRule="auto"/>
              <w:jc w:val="left"/>
              <w:rPr>
                <w:sz w:val="20"/>
                <w:szCs w:val="20"/>
              </w:rPr>
            </w:pPr>
            <w:r w:rsidRPr="00515CB4">
              <w:rPr>
                <w:sz w:val="20"/>
                <w:szCs w:val="20"/>
              </w:rPr>
              <w:t>Medžio klonas</w:t>
            </w:r>
          </w:p>
        </w:tc>
        <w:tc>
          <w:tcPr>
            <w:tcW w:w="7058" w:type="dxa"/>
          </w:tcPr>
          <w:p w14:paraId="0DB0B57E" w14:textId="77777777" w:rsidR="006A0372" w:rsidRPr="00515CB4" w:rsidRDefault="00D00416" w:rsidP="00515CB4">
            <w:pPr>
              <w:pBdr>
                <w:top w:val="nil"/>
                <w:left w:val="nil"/>
                <w:bottom w:val="nil"/>
                <w:right w:val="nil"/>
                <w:between w:val="nil"/>
              </w:pBdr>
              <w:spacing w:line="240" w:lineRule="auto"/>
              <w:jc w:val="center"/>
              <w:rPr>
                <w:color w:val="000000"/>
                <w:sz w:val="20"/>
                <w:szCs w:val="20"/>
              </w:rPr>
            </w:pPr>
            <w:r w:rsidRPr="00515CB4">
              <w:rPr>
                <w:color w:val="000000"/>
                <w:sz w:val="20"/>
                <w:szCs w:val="20"/>
              </w:rPr>
              <w:t>Vegetatyvinių medžio palikuonių visuma</w:t>
            </w:r>
          </w:p>
        </w:tc>
      </w:tr>
      <w:tr w:rsidR="006A0372" w:rsidRPr="00515CB4" w14:paraId="0DB0B582" w14:textId="77777777">
        <w:tc>
          <w:tcPr>
            <w:tcW w:w="2570" w:type="dxa"/>
          </w:tcPr>
          <w:p w14:paraId="0DB0B580" w14:textId="77777777" w:rsidR="006A0372" w:rsidRPr="00515CB4" w:rsidRDefault="00D00416" w:rsidP="00515CB4">
            <w:pPr>
              <w:spacing w:line="240" w:lineRule="auto"/>
              <w:jc w:val="left"/>
              <w:rPr>
                <w:sz w:val="20"/>
                <w:szCs w:val="20"/>
              </w:rPr>
            </w:pPr>
            <w:r w:rsidRPr="00515CB4">
              <w:rPr>
                <w:sz w:val="20"/>
                <w:szCs w:val="20"/>
              </w:rPr>
              <w:t>GD</w:t>
            </w:r>
          </w:p>
        </w:tc>
        <w:tc>
          <w:tcPr>
            <w:tcW w:w="7058" w:type="dxa"/>
          </w:tcPr>
          <w:p w14:paraId="0DB0B581" w14:textId="77777777" w:rsidR="006A0372" w:rsidRPr="00515CB4" w:rsidRDefault="00D00416" w:rsidP="00515CB4">
            <w:pPr>
              <w:pBdr>
                <w:top w:val="nil"/>
                <w:left w:val="nil"/>
                <w:bottom w:val="nil"/>
                <w:right w:val="nil"/>
                <w:between w:val="nil"/>
              </w:pBdr>
              <w:spacing w:line="240" w:lineRule="auto"/>
              <w:jc w:val="center"/>
              <w:rPr>
                <w:color w:val="000000"/>
                <w:sz w:val="20"/>
                <w:szCs w:val="20"/>
              </w:rPr>
            </w:pPr>
            <w:r w:rsidRPr="00515CB4">
              <w:rPr>
                <w:color w:val="000000"/>
                <w:sz w:val="20"/>
                <w:szCs w:val="20"/>
              </w:rPr>
              <w:t>Genetinis draustinis</w:t>
            </w:r>
          </w:p>
        </w:tc>
      </w:tr>
      <w:tr w:rsidR="006A0372" w:rsidRPr="00515CB4" w14:paraId="0DB0B585" w14:textId="77777777">
        <w:tc>
          <w:tcPr>
            <w:tcW w:w="2570" w:type="dxa"/>
          </w:tcPr>
          <w:p w14:paraId="0DB0B583" w14:textId="77777777" w:rsidR="006A0372" w:rsidRPr="00515CB4" w:rsidRDefault="00D00416" w:rsidP="00515CB4">
            <w:pPr>
              <w:spacing w:line="240" w:lineRule="auto"/>
              <w:jc w:val="left"/>
              <w:rPr>
                <w:sz w:val="20"/>
                <w:szCs w:val="20"/>
              </w:rPr>
            </w:pPr>
            <w:r w:rsidRPr="00515CB4">
              <w:rPr>
                <w:sz w:val="20"/>
                <w:szCs w:val="20"/>
              </w:rPr>
              <w:lastRenderedPageBreak/>
              <w:t>PZ</w:t>
            </w:r>
          </w:p>
        </w:tc>
        <w:tc>
          <w:tcPr>
            <w:tcW w:w="7058" w:type="dxa"/>
          </w:tcPr>
          <w:p w14:paraId="0DB0B584" w14:textId="77777777" w:rsidR="006A0372" w:rsidRPr="00515CB4" w:rsidRDefault="00D00416" w:rsidP="00515CB4">
            <w:pPr>
              <w:pBdr>
                <w:top w:val="nil"/>
                <w:left w:val="nil"/>
                <w:bottom w:val="nil"/>
                <w:right w:val="nil"/>
                <w:between w:val="nil"/>
              </w:pBdr>
              <w:spacing w:line="240" w:lineRule="auto"/>
              <w:jc w:val="center"/>
              <w:rPr>
                <w:color w:val="000000"/>
                <w:sz w:val="20"/>
                <w:szCs w:val="20"/>
              </w:rPr>
            </w:pPr>
            <w:r w:rsidRPr="00515CB4">
              <w:rPr>
                <w:color w:val="000000"/>
                <w:sz w:val="20"/>
                <w:szCs w:val="20"/>
              </w:rPr>
              <w:t>Palikuonių bandomieji želdiniai</w:t>
            </w:r>
          </w:p>
        </w:tc>
      </w:tr>
      <w:tr w:rsidR="006A0372" w:rsidRPr="00515CB4" w14:paraId="0DB0B588" w14:textId="77777777">
        <w:tc>
          <w:tcPr>
            <w:tcW w:w="2570" w:type="dxa"/>
          </w:tcPr>
          <w:p w14:paraId="0DB0B586" w14:textId="77777777" w:rsidR="006A0372" w:rsidRPr="00515CB4" w:rsidRDefault="00D00416" w:rsidP="00515CB4">
            <w:pPr>
              <w:spacing w:line="240" w:lineRule="auto"/>
              <w:jc w:val="left"/>
              <w:rPr>
                <w:b/>
                <w:sz w:val="20"/>
                <w:szCs w:val="20"/>
              </w:rPr>
            </w:pPr>
            <w:r w:rsidRPr="00515CB4">
              <w:rPr>
                <w:sz w:val="20"/>
                <w:szCs w:val="20"/>
              </w:rPr>
              <w:t>Miško dauginamoji medžiaga (MDM)</w:t>
            </w:r>
          </w:p>
        </w:tc>
        <w:tc>
          <w:tcPr>
            <w:tcW w:w="7058" w:type="dxa"/>
          </w:tcPr>
          <w:p w14:paraId="0DB0B587" w14:textId="77777777" w:rsidR="006A0372" w:rsidRPr="00515CB4" w:rsidRDefault="00D00416" w:rsidP="00515CB4">
            <w:pPr>
              <w:widowControl w:val="0"/>
              <w:pBdr>
                <w:top w:val="nil"/>
                <w:left w:val="nil"/>
                <w:bottom w:val="nil"/>
                <w:right w:val="nil"/>
                <w:between w:val="nil"/>
              </w:pBdr>
              <w:spacing w:line="240" w:lineRule="auto"/>
              <w:jc w:val="center"/>
              <w:rPr>
                <w:color w:val="000000"/>
                <w:sz w:val="20"/>
                <w:szCs w:val="20"/>
              </w:rPr>
            </w:pPr>
            <w:proofErr w:type="spellStart"/>
            <w:r w:rsidRPr="00515CB4">
              <w:rPr>
                <w:color w:val="000000"/>
                <w:sz w:val="20"/>
                <w:szCs w:val="20"/>
              </w:rPr>
              <w:t>Sodmeninės</w:t>
            </w:r>
            <w:proofErr w:type="spellEnd"/>
            <w:r w:rsidRPr="00515CB4">
              <w:rPr>
                <w:color w:val="000000"/>
                <w:sz w:val="20"/>
                <w:szCs w:val="20"/>
              </w:rPr>
              <w:t xml:space="preserve"> augalų dalys, sėklinė medžiaga, iš jų išauginti sodmenys (</w:t>
            </w:r>
            <w:proofErr w:type="spellStart"/>
            <w:r w:rsidRPr="00515CB4">
              <w:rPr>
                <w:color w:val="000000"/>
                <w:sz w:val="20"/>
                <w:szCs w:val="20"/>
              </w:rPr>
              <w:t>sėjinukai</w:t>
            </w:r>
            <w:proofErr w:type="spellEnd"/>
            <w:r w:rsidRPr="00515CB4">
              <w:rPr>
                <w:color w:val="000000"/>
                <w:sz w:val="20"/>
                <w:szCs w:val="20"/>
              </w:rPr>
              <w:t xml:space="preserve"> ir sodinukai) arba </w:t>
            </w:r>
            <w:proofErr w:type="spellStart"/>
            <w:r w:rsidRPr="00515CB4">
              <w:rPr>
                <w:color w:val="000000"/>
                <w:sz w:val="20"/>
                <w:szCs w:val="20"/>
              </w:rPr>
              <w:t>savaiminukai</w:t>
            </w:r>
            <w:proofErr w:type="spellEnd"/>
            <w:r w:rsidRPr="00515CB4">
              <w:rPr>
                <w:color w:val="000000"/>
                <w:sz w:val="20"/>
                <w:szCs w:val="20"/>
              </w:rPr>
              <w:t>, naudojami miškams įveisti ir atkurti;</w:t>
            </w:r>
          </w:p>
        </w:tc>
      </w:tr>
      <w:tr w:rsidR="006A0372" w:rsidRPr="00515CB4" w14:paraId="0DB0B58B" w14:textId="77777777">
        <w:tc>
          <w:tcPr>
            <w:tcW w:w="2570" w:type="dxa"/>
          </w:tcPr>
          <w:p w14:paraId="0DB0B589" w14:textId="77777777" w:rsidR="006A0372" w:rsidRPr="00515CB4" w:rsidRDefault="00D00416" w:rsidP="00515CB4">
            <w:pPr>
              <w:spacing w:line="240" w:lineRule="auto"/>
              <w:jc w:val="left"/>
              <w:rPr>
                <w:sz w:val="20"/>
                <w:szCs w:val="20"/>
              </w:rPr>
            </w:pPr>
            <w:r w:rsidRPr="00515CB4">
              <w:rPr>
                <w:sz w:val="20"/>
                <w:szCs w:val="20"/>
              </w:rPr>
              <w:t>Miško sodmenys</w:t>
            </w:r>
          </w:p>
        </w:tc>
        <w:tc>
          <w:tcPr>
            <w:tcW w:w="7058" w:type="dxa"/>
          </w:tcPr>
          <w:p w14:paraId="0DB0B58A" w14:textId="77777777" w:rsidR="006A0372" w:rsidRPr="00515CB4" w:rsidRDefault="00D00416" w:rsidP="00515CB4">
            <w:pPr>
              <w:widowControl w:val="0"/>
              <w:pBdr>
                <w:top w:val="nil"/>
                <w:left w:val="nil"/>
                <w:bottom w:val="nil"/>
                <w:right w:val="nil"/>
                <w:between w:val="nil"/>
              </w:pBdr>
              <w:spacing w:line="240" w:lineRule="auto"/>
              <w:jc w:val="center"/>
              <w:rPr>
                <w:color w:val="000000"/>
                <w:sz w:val="20"/>
                <w:szCs w:val="20"/>
              </w:rPr>
            </w:pPr>
            <w:r w:rsidRPr="00515CB4">
              <w:rPr>
                <w:color w:val="000000"/>
                <w:sz w:val="20"/>
                <w:szCs w:val="20"/>
              </w:rPr>
              <w:t xml:space="preserve">Iš sėklinės medžiagos, </w:t>
            </w:r>
            <w:proofErr w:type="spellStart"/>
            <w:r w:rsidRPr="00515CB4">
              <w:rPr>
                <w:color w:val="000000"/>
                <w:sz w:val="20"/>
                <w:szCs w:val="20"/>
              </w:rPr>
              <w:t>sodmeninių</w:t>
            </w:r>
            <w:proofErr w:type="spellEnd"/>
            <w:r w:rsidRPr="00515CB4">
              <w:rPr>
                <w:color w:val="000000"/>
                <w:sz w:val="20"/>
                <w:szCs w:val="20"/>
              </w:rPr>
              <w:t xml:space="preserve"> augalų dalių arba </w:t>
            </w:r>
            <w:proofErr w:type="spellStart"/>
            <w:r w:rsidRPr="00515CB4">
              <w:rPr>
                <w:color w:val="000000"/>
                <w:sz w:val="20"/>
                <w:szCs w:val="20"/>
              </w:rPr>
              <w:t>savaiminukų</w:t>
            </w:r>
            <w:proofErr w:type="spellEnd"/>
            <w:r w:rsidRPr="00515CB4">
              <w:rPr>
                <w:color w:val="000000"/>
                <w:sz w:val="20"/>
                <w:szCs w:val="20"/>
              </w:rPr>
              <w:t xml:space="preserve"> išauginti sumedėję augalai, skirti miškui želdinti</w:t>
            </w:r>
          </w:p>
        </w:tc>
      </w:tr>
      <w:tr w:rsidR="006A0372" w:rsidRPr="00515CB4" w14:paraId="0DB0B58E" w14:textId="77777777">
        <w:tc>
          <w:tcPr>
            <w:tcW w:w="2570" w:type="dxa"/>
          </w:tcPr>
          <w:p w14:paraId="0DB0B58C" w14:textId="77777777" w:rsidR="006A0372" w:rsidRPr="00515CB4" w:rsidRDefault="00D00416" w:rsidP="00515CB4">
            <w:pPr>
              <w:spacing w:line="240" w:lineRule="auto"/>
              <w:jc w:val="left"/>
              <w:rPr>
                <w:sz w:val="20"/>
                <w:szCs w:val="20"/>
              </w:rPr>
            </w:pPr>
            <w:proofErr w:type="spellStart"/>
            <w:r w:rsidRPr="00515CB4">
              <w:rPr>
                <w:sz w:val="20"/>
                <w:szCs w:val="20"/>
              </w:rPr>
              <w:t>Sodmeninės</w:t>
            </w:r>
            <w:proofErr w:type="spellEnd"/>
            <w:r w:rsidRPr="00515CB4">
              <w:rPr>
                <w:sz w:val="20"/>
                <w:szCs w:val="20"/>
              </w:rPr>
              <w:t xml:space="preserve"> augalų dalys</w:t>
            </w:r>
          </w:p>
        </w:tc>
        <w:tc>
          <w:tcPr>
            <w:tcW w:w="7058" w:type="dxa"/>
          </w:tcPr>
          <w:p w14:paraId="0DB0B58D" w14:textId="77777777" w:rsidR="006A0372" w:rsidRPr="00515CB4" w:rsidRDefault="00D00416" w:rsidP="00515CB4">
            <w:pPr>
              <w:widowControl w:val="0"/>
              <w:pBdr>
                <w:top w:val="nil"/>
                <w:left w:val="nil"/>
                <w:bottom w:val="nil"/>
                <w:right w:val="nil"/>
                <w:between w:val="nil"/>
              </w:pBdr>
              <w:spacing w:line="240" w:lineRule="auto"/>
              <w:jc w:val="center"/>
              <w:rPr>
                <w:color w:val="000000"/>
                <w:sz w:val="20"/>
                <w:szCs w:val="20"/>
              </w:rPr>
            </w:pPr>
            <w:r w:rsidRPr="00515CB4">
              <w:rPr>
                <w:color w:val="000000"/>
                <w:sz w:val="20"/>
                <w:szCs w:val="20"/>
              </w:rPr>
              <w:t xml:space="preserve">Stiebo ūgeliai, lapų atkarpos, šaknų ir audinių dalys arba gemalai, skirti </w:t>
            </w:r>
            <w:proofErr w:type="spellStart"/>
            <w:r w:rsidRPr="00515CB4">
              <w:rPr>
                <w:color w:val="000000"/>
                <w:sz w:val="20"/>
                <w:szCs w:val="20"/>
              </w:rPr>
              <w:t>mikrodauginimui</w:t>
            </w:r>
            <w:proofErr w:type="spellEnd"/>
            <w:r w:rsidRPr="00515CB4">
              <w:rPr>
                <w:color w:val="000000"/>
                <w:sz w:val="20"/>
                <w:szCs w:val="20"/>
              </w:rPr>
              <w:t>, pumpurai, atlankos, šaknys, ūgeliai, skirti skiepijimui, ūglių atkarpos ir bet kokios augalų dalys, iš kurių auginami miško sodmenys</w:t>
            </w:r>
          </w:p>
        </w:tc>
      </w:tr>
      <w:tr w:rsidR="006A0372" w:rsidRPr="00515CB4" w14:paraId="0DB0B591" w14:textId="77777777">
        <w:tc>
          <w:tcPr>
            <w:tcW w:w="2570" w:type="dxa"/>
          </w:tcPr>
          <w:p w14:paraId="0DB0B58F" w14:textId="77777777" w:rsidR="006A0372" w:rsidRPr="00515CB4" w:rsidRDefault="00D00416" w:rsidP="00515CB4">
            <w:pPr>
              <w:spacing w:line="240" w:lineRule="auto"/>
              <w:jc w:val="left"/>
              <w:rPr>
                <w:b/>
                <w:sz w:val="20"/>
                <w:szCs w:val="20"/>
              </w:rPr>
            </w:pPr>
            <w:r w:rsidRPr="00515CB4">
              <w:rPr>
                <w:sz w:val="20"/>
                <w:szCs w:val="20"/>
              </w:rPr>
              <w:t>Miško dauginamosios medžiagos tiekėjas</w:t>
            </w:r>
          </w:p>
        </w:tc>
        <w:tc>
          <w:tcPr>
            <w:tcW w:w="7058" w:type="dxa"/>
          </w:tcPr>
          <w:p w14:paraId="0DB0B590" w14:textId="77777777" w:rsidR="006A0372" w:rsidRPr="00515CB4" w:rsidRDefault="00D00416" w:rsidP="00515CB4">
            <w:pPr>
              <w:widowControl w:val="0"/>
              <w:pBdr>
                <w:top w:val="nil"/>
                <w:left w:val="nil"/>
                <w:bottom w:val="nil"/>
                <w:right w:val="nil"/>
                <w:between w:val="nil"/>
              </w:pBdr>
              <w:spacing w:line="240" w:lineRule="auto"/>
              <w:jc w:val="center"/>
              <w:rPr>
                <w:color w:val="000000"/>
                <w:sz w:val="20"/>
                <w:szCs w:val="20"/>
              </w:rPr>
            </w:pPr>
            <w:r w:rsidRPr="00515CB4">
              <w:rPr>
                <w:color w:val="000000"/>
                <w:sz w:val="20"/>
                <w:szCs w:val="20"/>
              </w:rPr>
              <w:t>Miško dauginamosios medžiagos auginimu, sandėliavimu, vežimu ir (ar) prekyba besiverčiantis fizinis arba juridinis asmuo</w:t>
            </w:r>
          </w:p>
        </w:tc>
      </w:tr>
      <w:tr w:rsidR="006A0372" w:rsidRPr="00515CB4" w14:paraId="0DB0B594" w14:textId="77777777">
        <w:tc>
          <w:tcPr>
            <w:tcW w:w="2570" w:type="dxa"/>
          </w:tcPr>
          <w:p w14:paraId="0DB0B592" w14:textId="77777777" w:rsidR="006A0372" w:rsidRPr="00515CB4" w:rsidRDefault="00D00416" w:rsidP="00515CB4">
            <w:pPr>
              <w:spacing w:line="240" w:lineRule="auto"/>
              <w:jc w:val="left"/>
              <w:rPr>
                <w:sz w:val="20"/>
                <w:szCs w:val="20"/>
              </w:rPr>
            </w:pPr>
            <w:r w:rsidRPr="00515CB4">
              <w:rPr>
                <w:sz w:val="20"/>
                <w:szCs w:val="20"/>
              </w:rPr>
              <w:t>Pristatomasis bandinys</w:t>
            </w:r>
          </w:p>
        </w:tc>
        <w:tc>
          <w:tcPr>
            <w:tcW w:w="7058" w:type="dxa"/>
          </w:tcPr>
          <w:p w14:paraId="0DB0B593" w14:textId="77777777" w:rsidR="006A0372" w:rsidRPr="00515CB4" w:rsidRDefault="00D00416" w:rsidP="00515CB4">
            <w:pPr>
              <w:widowControl w:val="0"/>
              <w:pBdr>
                <w:top w:val="nil"/>
                <w:left w:val="nil"/>
                <w:bottom w:val="nil"/>
                <w:right w:val="nil"/>
                <w:between w:val="nil"/>
              </w:pBdr>
              <w:spacing w:line="240" w:lineRule="auto"/>
              <w:jc w:val="center"/>
              <w:rPr>
                <w:color w:val="000000"/>
                <w:sz w:val="20"/>
                <w:szCs w:val="20"/>
              </w:rPr>
            </w:pPr>
            <w:r w:rsidRPr="00515CB4">
              <w:rPr>
                <w:color w:val="000000"/>
                <w:sz w:val="20"/>
                <w:szCs w:val="20"/>
              </w:rPr>
              <w:t>Bandinys, atrenkamas ir pristatomas į sėklų tyrimo įstaigą sėklų siuntos kokybei nustatyti</w:t>
            </w:r>
          </w:p>
        </w:tc>
      </w:tr>
      <w:tr w:rsidR="006A0372" w:rsidRPr="00515CB4" w14:paraId="0DB0B597" w14:textId="77777777">
        <w:tc>
          <w:tcPr>
            <w:tcW w:w="2570" w:type="dxa"/>
          </w:tcPr>
          <w:p w14:paraId="0DB0B595" w14:textId="77777777" w:rsidR="006A0372" w:rsidRPr="00515CB4" w:rsidRDefault="00D00416" w:rsidP="00515CB4">
            <w:pPr>
              <w:spacing w:line="240" w:lineRule="auto"/>
              <w:jc w:val="left"/>
              <w:rPr>
                <w:sz w:val="20"/>
                <w:szCs w:val="20"/>
              </w:rPr>
            </w:pPr>
            <w:r w:rsidRPr="00515CB4">
              <w:rPr>
                <w:sz w:val="20"/>
                <w:szCs w:val="20"/>
              </w:rPr>
              <w:t>Sėklų siunta arba MDM siunta</w:t>
            </w:r>
          </w:p>
        </w:tc>
        <w:tc>
          <w:tcPr>
            <w:tcW w:w="7058" w:type="dxa"/>
          </w:tcPr>
          <w:p w14:paraId="0DB0B596" w14:textId="77777777" w:rsidR="006A0372" w:rsidRPr="00515CB4" w:rsidRDefault="00D00416" w:rsidP="00515CB4">
            <w:pPr>
              <w:pBdr>
                <w:top w:val="nil"/>
                <w:left w:val="nil"/>
                <w:bottom w:val="nil"/>
                <w:right w:val="nil"/>
                <w:between w:val="nil"/>
              </w:pBdr>
              <w:spacing w:line="240" w:lineRule="auto"/>
              <w:jc w:val="center"/>
              <w:rPr>
                <w:color w:val="000000"/>
                <w:sz w:val="20"/>
                <w:szCs w:val="20"/>
              </w:rPr>
            </w:pPr>
            <w:r w:rsidRPr="00515CB4">
              <w:rPr>
                <w:color w:val="000000"/>
                <w:sz w:val="20"/>
                <w:szCs w:val="20"/>
              </w:rPr>
              <w:t>Nustatytas vienos medžių rūšies, kilmės ir vienodos dokumentu patvirtintos kokybės dauginamosios medžiagos kiekis</w:t>
            </w:r>
          </w:p>
        </w:tc>
      </w:tr>
      <w:tr w:rsidR="006A0372" w:rsidRPr="00515CB4" w14:paraId="0DB0B59A" w14:textId="77777777">
        <w:tc>
          <w:tcPr>
            <w:tcW w:w="2570" w:type="dxa"/>
            <w:vAlign w:val="bottom"/>
          </w:tcPr>
          <w:p w14:paraId="0DB0B598" w14:textId="77777777" w:rsidR="006A0372" w:rsidRPr="00515CB4" w:rsidRDefault="00D00416" w:rsidP="00515CB4">
            <w:pPr>
              <w:spacing w:line="240" w:lineRule="auto"/>
              <w:jc w:val="left"/>
              <w:rPr>
                <w:sz w:val="20"/>
                <w:szCs w:val="20"/>
              </w:rPr>
            </w:pPr>
            <w:r w:rsidRPr="00515CB4">
              <w:rPr>
                <w:color w:val="000000"/>
                <w:sz w:val="20"/>
                <w:szCs w:val="20"/>
              </w:rPr>
              <w:t>Tiekėjas</w:t>
            </w:r>
          </w:p>
        </w:tc>
        <w:tc>
          <w:tcPr>
            <w:tcW w:w="7058" w:type="dxa"/>
            <w:vAlign w:val="bottom"/>
          </w:tcPr>
          <w:p w14:paraId="0DB0B599" w14:textId="77777777" w:rsidR="006A0372" w:rsidRPr="00515CB4" w:rsidRDefault="00D00416" w:rsidP="00515CB4">
            <w:pPr>
              <w:pBdr>
                <w:top w:val="nil"/>
                <w:left w:val="nil"/>
                <w:bottom w:val="nil"/>
                <w:right w:val="nil"/>
                <w:between w:val="nil"/>
              </w:pBdr>
              <w:spacing w:line="240" w:lineRule="auto"/>
              <w:jc w:val="center"/>
              <w:rPr>
                <w:color w:val="000000"/>
                <w:sz w:val="20"/>
                <w:szCs w:val="20"/>
              </w:rPr>
            </w:pPr>
            <w:r w:rsidRPr="00515CB4">
              <w:rPr>
                <w:color w:val="000000"/>
                <w:sz w:val="20"/>
                <w:szCs w:val="20"/>
              </w:rPr>
              <w:t>AGIDMIS programavimo paslaugų teikėjas</w:t>
            </w:r>
          </w:p>
        </w:tc>
      </w:tr>
      <w:tr w:rsidR="006A0372" w:rsidRPr="00515CB4" w14:paraId="0DB0B59D" w14:textId="77777777">
        <w:tc>
          <w:tcPr>
            <w:tcW w:w="2570" w:type="dxa"/>
            <w:vAlign w:val="center"/>
          </w:tcPr>
          <w:p w14:paraId="0DB0B59B" w14:textId="77777777" w:rsidR="006A0372" w:rsidRPr="00515CB4" w:rsidRDefault="00D00416" w:rsidP="00515CB4">
            <w:pPr>
              <w:spacing w:line="240" w:lineRule="auto"/>
              <w:jc w:val="left"/>
              <w:rPr>
                <w:color w:val="000000"/>
                <w:sz w:val="20"/>
                <w:szCs w:val="20"/>
              </w:rPr>
            </w:pPr>
            <w:r w:rsidRPr="00515CB4">
              <w:rPr>
                <w:color w:val="000000"/>
                <w:sz w:val="20"/>
                <w:szCs w:val="20"/>
              </w:rPr>
              <w:t>Paslaugos</w:t>
            </w:r>
          </w:p>
        </w:tc>
        <w:tc>
          <w:tcPr>
            <w:tcW w:w="7058" w:type="dxa"/>
            <w:vAlign w:val="bottom"/>
          </w:tcPr>
          <w:p w14:paraId="0DB0B59C" w14:textId="77777777" w:rsidR="006A0372" w:rsidRPr="00515CB4" w:rsidRDefault="00D00416" w:rsidP="00515CB4">
            <w:pPr>
              <w:pBdr>
                <w:top w:val="nil"/>
                <w:left w:val="nil"/>
                <w:bottom w:val="nil"/>
                <w:right w:val="nil"/>
                <w:between w:val="nil"/>
              </w:pBdr>
              <w:spacing w:line="240" w:lineRule="auto"/>
              <w:jc w:val="center"/>
              <w:rPr>
                <w:color w:val="000000"/>
                <w:sz w:val="20"/>
                <w:szCs w:val="20"/>
              </w:rPr>
            </w:pPr>
            <w:r w:rsidRPr="00515CB4">
              <w:rPr>
                <w:color w:val="000000"/>
                <w:sz w:val="20"/>
                <w:szCs w:val="20"/>
              </w:rPr>
              <w:t>Augalų genetinių išteklių ir dauginamosios medžiagos informacinės sistemos sukūrimo (programavimo) paslaugos</w:t>
            </w:r>
          </w:p>
        </w:tc>
      </w:tr>
      <w:tr w:rsidR="006A0372" w:rsidRPr="00515CB4" w14:paraId="0DB0B5A0" w14:textId="77777777">
        <w:tc>
          <w:tcPr>
            <w:tcW w:w="2570" w:type="dxa"/>
            <w:vAlign w:val="bottom"/>
          </w:tcPr>
          <w:p w14:paraId="0DB0B59E" w14:textId="77777777" w:rsidR="006A0372" w:rsidRPr="00515CB4" w:rsidRDefault="00D00416" w:rsidP="00515CB4">
            <w:pPr>
              <w:spacing w:line="240" w:lineRule="auto"/>
              <w:jc w:val="left"/>
              <w:rPr>
                <w:color w:val="000000"/>
                <w:sz w:val="20"/>
                <w:szCs w:val="20"/>
              </w:rPr>
            </w:pPr>
            <w:r w:rsidRPr="00515CB4">
              <w:rPr>
                <w:color w:val="000000"/>
                <w:sz w:val="20"/>
                <w:szCs w:val="20"/>
              </w:rPr>
              <w:t>TS</w:t>
            </w:r>
          </w:p>
        </w:tc>
        <w:tc>
          <w:tcPr>
            <w:tcW w:w="7058" w:type="dxa"/>
            <w:vAlign w:val="bottom"/>
          </w:tcPr>
          <w:p w14:paraId="0DB0B59F" w14:textId="77777777" w:rsidR="006A0372" w:rsidRPr="00515CB4" w:rsidRDefault="00D00416" w:rsidP="00515CB4">
            <w:pPr>
              <w:pBdr>
                <w:top w:val="nil"/>
                <w:left w:val="nil"/>
                <w:bottom w:val="nil"/>
                <w:right w:val="nil"/>
                <w:between w:val="nil"/>
              </w:pBdr>
              <w:spacing w:line="240" w:lineRule="auto"/>
              <w:jc w:val="center"/>
              <w:rPr>
                <w:color w:val="000000"/>
                <w:sz w:val="20"/>
                <w:szCs w:val="20"/>
              </w:rPr>
            </w:pPr>
            <w:r w:rsidRPr="00515CB4">
              <w:rPr>
                <w:color w:val="000000"/>
                <w:sz w:val="20"/>
                <w:szCs w:val="20"/>
              </w:rPr>
              <w:t>Techninė specifikacija</w:t>
            </w:r>
          </w:p>
        </w:tc>
      </w:tr>
      <w:tr w:rsidR="006A0372" w:rsidRPr="00515CB4" w14:paraId="0DB0B5A3" w14:textId="77777777">
        <w:tc>
          <w:tcPr>
            <w:tcW w:w="2570" w:type="dxa"/>
            <w:vAlign w:val="bottom"/>
          </w:tcPr>
          <w:p w14:paraId="0DB0B5A1" w14:textId="77777777" w:rsidR="006A0372" w:rsidRPr="00515CB4" w:rsidRDefault="00D00416" w:rsidP="00515CB4">
            <w:pPr>
              <w:spacing w:line="240" w:lineRule="auto"/>
              <w:jc w:val="left"/>
              <w:rPr>
                <w:color w:val="000000"/>
                <w:sz w:val="20"/>
                <w:szCs w:val="20"/>
              </w:rPr>
            </w:pPr>
            <w:r w:rsidRPr="00515CB4">
              <w:rPr>
                <w:color w:val="000000"/>
                <w:sz w:val="20"/>
                <w:szCs w:val="20"/>
              </w:rPr>
              <w:t>IS</w:t>
            </w:r>
          </w:p>
        </w:tc>
        <w:tc>
          <w:tcPr>
            <w:tcW w:w="7058" w:type="dxa"/>
            <w:vAlign w:val="bottom"/>
          </w:tcPr>
          <w:p w14:paraId="0DB0B5A2" w14:textId="77777777" w:rsidR="006A0372" w:rsidRPr="00515CB4" w:rsidRDefault="00D00416" w:rsidP="00515CB4">
            <w:pPr>
              <w:pBdr>
                <w:top w:val="nil"/>
                <w:left w:val="nil"/>
                <w:bottom w:val="nil"/>
                <w:right w:val="nil"/>
                <w:between w:val="nil"/>
              </w:pBdr>
              <w:spacing w:line="240" w:lineRule="auto"/>
              <w:jc w:val="center"/>
              <w:rPr>
                <w:color w:val="000000"/>
                <w:sz w:val="20"/>
                <w:szCs w:val="20"/>
              </w:rPr>
            </w:pPr>
            <w:r w:rsidRPr="00515CB4">
              <w:rPr>
                <w:color w:val="000000"/>
                <w:sz w:val="20"/>
                <w:szCs w:val="20"/>
              </w:rPr>
              <w:t>Informacinė sistema</w:t>
            </w:r>
          </w:p>
        </w:tc>
      </w:tr>
      <w:tr w:rsidR="006A0372" w:rsidRPr="00515CB4" w14:paraId="0DB0B5A6" w14:textId="77777777">
        <w:tc>
          <w:tcPr>
            <w:tcW w:w="2570" w:type="dxa"/>
            <w:vAlign w:val="bottom"/>
          </w:tcPr>
          <w:p w14:paraId="0DB0B5A4" w14:textId="77777777" w:rsidR="006A0372" w:rsidRPr="00515CB4" w:rsidRDefault="00D00416" w:rsidP="00515CB4">
            <w:pPr>
              <w:spacing w:line="240" w:lineRule="auto"/>
              <w:jc w:val="left"/>
              <w:rPr>
                <w:color w:val="000000"/>
                <w:sz w:val="20"/>
                <w:szCs w:val="20"/>
              </w:rPr>
            </w:pPr>
            <w:r w:rsidRPr="00515CB4">
              <w:rPr>
                <w:color w:val="000000"/>
                <w:sz w:val="20"/>
                <w:szCs w:val="20"/>
              </w:rPr>
              <w:t>GIS</w:t>
            </w:r>
          </w:p>
        </w:tc>
        <w:tc>
          <w:tcPr>
            <w:tcW w:w="7058" w:type="dxa"/>
            <w:vAlign w:val="bottom"/>
          </w:tcPr>
          <w:p w14:paraId="0DB0B5A5" w14:textId="77777777" w:rsidR="006A0372" w:rsidRPr="00515CB4" w:rsidRDefault="00D00416" w:rsidP="00515CB4">
            <w:pPr>
              <w:pBdr>
                <w:top w:val="nil"/>
                <w:left w:val="nil"/>
                <w:bottom w:val="nil"/>
                <w:right w:val="nil"/>
                <w:between w:val="nil"/>
              </w:pBdr>
              <w:spacing w:line="240" w:lineRule="auto"/>
              <w:jc w:val="center"/>
              <w:rPr>
                <w:color w:val="000000"/>
                <w:sz w:val="20"/>
                <w:szCs w:val="20"/>
              </w:rPr>
            </w:pPr>
            <w:r w:rsidRPr="00515CB4">
              <w:rPr>
                <w:color w:val="000000"/>
                <w:sz w:val="20"/>
                <w:szCs w:val="20"/>
              </w:rPr>
              <w:t>Geografinė informacinė Sistema</w:t>
            </w:r>
          </w:p>
        </w:tc>
      </w:tr>
      <w:tr w:rsidR="006A0372" w:rsidRPr="00515CB4" w14:paraId="0DB0B5A9" w14:textId="77777777">
        <w:tc>
          <w:tcPr>
            <w:tcW w:w="2570" w:type="dxa"/>
            <w:vAlign w:val="bottom"/>
          </w:tcPr>
          <w:p w14:paraId="0DB0B5A7" w14:textId="77777777" w:rsidR="006A0372" w:rsidRPr="00515CB4" w:rsidRDefault="00D00416" w:rsidP="00515CB4">
            <w:pPr>
              <w:spacing w:line="240" w:lineRule="auto"/>
              <w:jc w:val="left"/>
              <w:rPr>
                <w:color w:val="000000"/>
                <w:sz w:val="20"/>
                <w:szCs w:val="20"/>
              </w:rPr>
            </w:pPr>
            <w:r w:rsidRPr="00515CB4">
              <w:rPr>
                <w:color w:val="000000"/>
                <w:sz w:val="20"/>
                <w:szCs w:val="20"/>
              </w:rPr>
              <w:t>Perkančioji organizacija</w:t>
            </w:r>
          </w:p>
        </w:tc>
        <w:tc>
          <w:tcPr>
            <w:tcW w:w="7058" w:type="dxa"/>
            <w:vAlign w:val="bottom"/>
          </w:tcPr>
          <w:p w14:paraId="0DB0B5A8" w14:textId="77777777" w:rsidR="006A0372" w:rsidRPr="00515CB4" w:rsidRDefault="00D00416" w:rsidP="00515CB4">
            <w:pPr>
              <w:pBdr>
                <w:top w:val="nil"/>
                <w:left w:val="nil"/>
                <w:bottom w:val="nil"/>
                <w:right w:val="nil"/>
                <w:between w:val="nil"/>
              </w:pBdr>
              <w:spacing w:line="240" w:lineRule="auto"/>
              <w:jc w:val="center"/>
              <w:rPr>
                <w:color w:val="000000"/>
                <w:sz w:val="20"/>
                <w:szCs w:val="20"/>
              </w:rPr>
            </w:pPr>
            <w:r w:rsidRPr="00515CB4">
              <w:rPr>
                <w:color w:val="000000"/>
                <w:sz w:val="20"/>
                <w:szCs w:val="20"/>
              </w:rPr>
              <w:t>Valstybinė miškų tarnyba (VMT)</w:t>
            </w:r>
          </w:p>
        </w:tc>
      </w:tr>
      <w:tr w:rsidR="006A0372" w:rsidRPr="00515CB4" w14:paraId="0DB0B5AC" w14:textId="77777777">
        <w:tc>
          <w:tcPr>
            <w:tcW w:w="2570" w:type="dxa"/>
            <w:vAlign w:val="bottom"/>
          </w:tcPr>
          <w:p w14:paraId="0DB0B5AA" w14:textId="77777777" w:rsidR="006A0372" w:rsidRPr="00515CB4" w:rsidRDefault="00D00416" w:rsidP="00515CB4">
            <w:pPr>
              <w:spacing w:line="240" w:lineRule="auto"/>
              <w:jc w:val="left"/>
              <w:rPr>
                <w:color w:val="000000"/>
                <w:sz w:val="20"/>
                <w:szCs w:val="20"/>
              </w:rPr>
            </w:pPr>
            <w:r w:rsidRPr="00515CB4">
              <w:rPr>
                <w:sz w:val="20"/>
                <w:szCs w:val="20"/>
              </w:rPr>
              <w:t>VSSA</w:t>
            </w:r>
          </w:p>
        </w:tc>
        <w:tc>
          <w:tcPr>
            <w:tcW w:w="7058" w:type="dxa"/>
            <w:vAlign w:val="bottom"/>
          </w:tcPr>
          <w:p w14:paraId="0DB0B5AB" w14:textId="77777777" w:rsidR="006A0372" w:rsidRPr="00515CB4" w:rsidRDefault="00D00416" w:rsidP="00515CB4">
            <w:pPr>
              <w:pBdr>
                <w:top w:val="nil"/>
                <w:left w:val="nil"/>
                <w:bottom w:val="nil"/>
                <w:right w:val="nil"/>
                <w:between w:val="nil"/>
              </w:pBdr>
              <w:spacing w:line="240" w:lineRule="auto"/>
              <w:jc w:val="center"/>
              <w:rPr>
                <w:color w:val="000000"/>
                <w:sz w:val="20"/>
                <w:szCs w:val="20"/>
              </w:rPr>
            </w:pPr>
            <w:r w:rsidRPr="00515CB4">
              <w:rPr>
                <w:sz w:val="20"/>
                <w:szCs w:val="20"/>
              </w:rPr>
              <w:t>Valstybinė skaitmeninių sprendimų agentūra</w:t>
            </w:r>
          </w:p>
        </w:tc>
      </w:tr>
    </w:tbl>
    <w:p w14:paraId="0DB0B5AD" w14:textId="77777777" w:rsidR="006A0372" w:rsidRDefault="006A0372"/>
    <w:p w14:paraId="0DB0B5AE" w14:textId="77777777" w:rsidR="006A0372" w:rsidRDefault="00D00416" w:rsidP="00DC674A">
      <w:pPr>
        <w:pStyle w:val="Antrat1"/>
        <w:numPr>
          <w:ilvl w:val="0"/>
          <w:numId w:val="11"/>
        </w:numPr>
        <w:spacing w:line="240" w:lineRule="auto"/>
        <w:ind w:left="0"/>
        <w:jc w:val="center"/>
      </w:pPr>
      <w:r>
        <w:t>ESAMOS SITUACIJOS APRAŠYMAS</w:t>
      </w:r>
    </w:p>
    <w:p w14:paraId="0DB0B5AF" w14:textId="77777777" w:rsidR="006A0372" w:rsidRDefault="006A0372" w:rsidP="00DC674A">
      <w:pPr>
        <w:spacing w:line="240" w:lineRule="auto"/>
      </w:pPr>
    </w:p>
    <w:p w14:paraId="5817C089" w14:textId="22423A69" w:rsidR="00DC674A" w:rsidRDefault="00DC674A" w:rsidP="00DC674A">
      <w:pPr>
        <w:pStyle w:val="Sraopastraipa"/>
        <w:numPr>
          <w:ilvl w:val="1"/>
          <w:numId w:val="11"/>
        </w:numPr>
        <w:spacing w:line="240" w:lineRule="auto"/>
        <w:ind w:left="357" w:firstLine="697"/>
      </w:pPr>
      <w:r>
        <w:t xml:space="preserve"> </w:t>
      </w:r>
      <w:r w:rsidR="00D00416">
        <w:t>Genetinių miško medžių išteklių informacinė sistema (GMMIIS) yra Valstybinės miškų tarnybos valdoma informacinė sistema, skirta genetinių miško medžių išteklių duomenų kaupimui, saugojimui, tvarkymui ir naudojimui miškų išteklių valdymo ir apsaugos tikslams</w:t>
      </w:r>
      <w:r>
        <w:t>.</w:t>
      </w:r>
    </w:p>
    <w:p w14:paraId="44309A04" w14:textId="77777777" w:rsidR="00A24591" w:rsidRDefault="00D00416" w:rsidP="00A24591">
      <w:pPr>
        <w:pStyle w:val="Sraopastraipa"/>
        <w:numPr>
          <w:ilvl w:val="1"/>
          <w:numId w:val="11"/>
        </w:numPr>
        <w:spacing w:line="240" w:lineRule="auto"/>
        <w:ind w:left="357" w:firstLine="697"/>
      </w:pPr>
      <w:r>
        <w:t>Sistema sukurta ir vystoma nuo 2015 m., per kelis tobulinimo etapus, kurių metu buvo plėtojamos funkcijos, duomenų bazės struktūra, naudotojo sąsajos ir integracijos su kitomis sistemomis.</w:t>
      </w:r>
    </w:p>
    <w:p w14:paraId="0DB0B5B2" w14:textId="094F59B1" w:rsidR="006A0372" w:rsidRDefault="00D00416" w:rsidP="00A24591">
      <w:pPr>
        <w:pStyle w:val="Sraopastraipa"/>
        <w:numPr>
          <w:ilvl w:val="1"/>
          <w:numId w:val="11"/>
        </w:numPr>
        <w:spacing w:line="240" w:lineRule="auto"/>
        <w:ind w:left="357" w:firstLine="697"/>
      </w:pPr>
      <w:r>
        <w:t>Sistema veikia internetinėje aplinkoje ir naudoja kliento-serverio architektūrą. Pagrindiniai komponentai:</w:t>
      </w:r>
    </w:p>
    <w:p w14:paraId="0DB0B5B3" w14:textId="77777777" w:rsidR="006A0372" w:rsidRDefault="00D00416" w:rsidP="00A24591">
      <w:pPr>
        <w:numPr>
          <w:ilvl w:val="0"/>
          <w:numId w:val="4"/>
        </w:numPr>
        <w:spacing w:line="240" w:lineRule="auto"/>
        <w:ind w:left="357" w:firstLine="697"/>
      </w:pPr>
      <w:r>
        <w:t>Duomenų bazė (projektuota 2015 m., tobulinta vėlesniais etapais);</w:t>
      </w:r>
    </w:p>
    <w:p w14:paraId="0DB0B5B4" w14:textId="77777777" w:rsidR="006A0372" w:rsidRDefault="00D00416" w:rsidP="00A24591">
      <w:pPr>
        <w:numPr>
          <w:ilvl w:val="0"/>
          <w:numId w:val="4"/>
        </w:numPr>
        <w:spacing w:line="240" w:lineRule="auto"/>
        <w:ind w:left="357" w:firstLine="697"/>
      </w:pPr>
      <w:proofErr w:type="spellStart"/>
      <w:r>
        <w:t>Web</w:t>
      </w:r>
      <w:proofErr w:type="spellEnd"/>
      <w:r>
        <w:t xml:space="preserve"> sąsaja naudotojams;</w:t>
      </w:r>
    </w:p>
    <w:p w14:paraId="0DB0B5B5" w14:textId="77777777" w:rsidR="006A0372" w:rsidRDefault="00D00416" w:rsidP="00A24591">
      <w:pPr>
        <w:numPr>
          <w:ilvl w:val="0"/>
          <w:numId w:val="4"/>
        </w:numPr>
        <w:spacing w:line="240" w:lineRule="auto"/>
        <w:ind w:left="357" w:firstLine="697"/>
      </w:pPr>
      <w:r>
        <w:t>API prieiga integracijoms (šiuo metu tik vidinės modulių integracijos);</w:t>
      </w:r>
    </w:p>
    <w:p w14:paraId="0DB0B5B7" w14:textId="51A115DE" w:rsidR="006A0372" w:rsidRDefault="00D00416" w:rsidP="003835DD">
      <w:pPr>
        <w:numPr>
          <w:ilvl w:val="0"/>
          <w:numId w:val="4"/>
        </w:numPr>
        <w:spacing w:line="240" w:lineRule="auto"/>
        <w:ind w:left="357" w:firstLine="697"/>
      </w:pPr>
      <w:r>
        <w:t>Modulių struktūra apima atskirus posistemius genetinių išteklių valdymui, bandymų rezultatų fiksavimui, siuntų administravimui,  stebėsenos duomenų tvarkymui, genų banko valdymui.</w:t>
      </w:r>
    </w:p>
    <w:p w14:paraId="0DB0B5B8" w14:textId="75BE6519" w:rsidR="006A0372" w:rsidRDefault="00A24591" w:rsidP="00A24591">
      <w:pPr>
        <w:pStyle w:val="Sraopastraipa"/>
        <w:numPr>
          <w:ilvl w:val="1"/>
          <w:numId w:val="11"/>
        </w:numPr>
        <w:spacing w:line="240" w:lineRule="auto"/>
        <w:ind w:left="357" w:firstLine="697"/>
      </w:pPr>
      <w:r>
        <w:t xml:space="preserve"> </w:t>
      </w:r>
      <w:r w:rsidR="00D00416">
        <w:t>Genetinių miško medžių išteklių informacinės sistemos (GMMIIS) ir Augalų nacionalinių genetinių išteklių informacinės sistemos (ANGIIS) komponentų sudėtis pateikiama 1 pav. ir aprašomi 1 lentelėje ir 2 lentelėje.</w:t>
      </w:r>
    </w:p>
    <w:p w14:paraId="0DB0B5B9" w14:textId="77777777" w:rsidR="006A0372" w:rsidRDefault="00D00416" w:rsidP="00A24591">
      <w:pPr>
        <w:spacing w:before="240" w:after="240"/>
        <w:jc w:val="center"/>
      </w:pPr>
      <w:r>
        <w:rPr>
          <w:noProof/>
        </w:rPr>
        <w:lastRenderedPageBreak/>
        <w:drawing>
          <wp:inline distT="114300" distB="114300" distL="114300" distR="114300" wp14:anchorId="0DB0B719" wp14:editId="0DB0B71A">
            <wp:extent cx="5486400" cy="714375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5486400" cy="7143750"/>
                    </a:xfrm>
                    <a:prstGeom prst="rect">
                      <a:avLst/>
                    </a:prstGeom>
                    <a:ln/>
                  </pic:spPr>
                </pic:pic>
              </a:graphicData>
            </a:graphic>
          </wp:inline>
        </w:drawing>
      </w:r>
    </w:p>
    <w:p w14:paraId="0DB0B5BA" w14:textId="77777777" w:rsidR="006A0372" w:rsidRDefault="00D00416">
      <w:pPr>
        <w:spacing w:before="240" w:after="240"/>
        <w:jc w:val="center"/>
      </w:pPr>
      <w:r>
        <w:t>1 pav. GMMIIS  ir ANGIIS komponentų modelis</w:t>
      </w:r>
    </w:p>
    <w:p w14:paraId="4B6804D7" w14:textId="77777777" w:rsidR="00A24591" w:rsidRDefault="00A24591">
      <w:pPr>
        <w:spacing w:before="240" w:after="240"/>
        <w:jc w:val="center"/>
      </w:pPr>
    </w:p>
    <w:p w14:paraId="279B5C3E" w14:textId="77777777" w:rsidR="00A24591" w:rsidRDefault="00A24591">
      <w:pPr>
        <w:spacing w:before="240" w:after="240"/>
        <w:jc w:val="center"/>
      </w:pPr>
    </w:p>
    <w:p w14:paraId="27EFB94B" w14:textId="77777777" w:rsidR="00A24591" w:rsidRDefault="00A24591">
      <w:pPr>
        <w:spacing w:before="240" w:after="240"/>
        <w:jc w:val="center"/>
      </w:pPr>
    </w:p>
    <w:p w14:paraId="03D8BE5E" w14:textId="77777777" w:rsidR="003835DD" w:rsidRDefault="003835DD">
      <w:pPr>
        <w:spacing w:before="240" w:after="240"/>
        <w:jc w:val="center"/>
      </w:pPr>
    </w:p>
    <w:p w14:paraId="3AB88CD2" w14:textId="77777777" w:rsidR="003835DD" w:rsidRDefault="003835DD">
      <w:pPr>
        <w:spacing w:before="240" w:after="240"/>
        <w:jc w:val="center"/>
      </w:pPr>
    </w:p>
    <w:p w14:paraId="0DB0B5BB" w14:textId="77777777" w:rsidR="006A0372" w:rsidRDefault="00D00416">
      <w:pPr>
        <w:spacing w:before="240" w:after="240"/>
        <w:jc w:val="left"/>
      </w:pPr>
      <w:r>
        <w:rPr>
          <w:b/>
        </w:rPr>
        <w:lastRenderedPageBreak/>
        <w:t xml:space="preserve">1 lentelė. </w:t>
      </w:r>
      <w:r>
        <w:t>GMMIIS komponentų aprašymas</w:t>
      </w:r>
    </w:p>
    <w:sdt>
      <w:sdtPr>
        <w:tag w:val="goog_rdk_0"/>
        <w:id w:val="-1202496653"/>
        <w:lock w:val="contentLocked"/>
      </w:sdtPr>
      <w:sdtEndPr/>
      <w:sdtContent>
        <w:tbl>
          <w:tblPr>
            <w:tblStyle w:val="a4"/>
            <w:tblW w:w="963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819"/>
            <w:gridCol w:w="4819"/>
          </w:tblGrid>
          <w:tr w:rsidR="006A0372" w14:paraId="0DB0B5BE" w14:textId="77777777">
            <w:trPr>
              <w:jc w:val="center"/>
            </w:trPr>
            <w:tc>
              <w:tcPr>
                <w:tcW w:w="4819" w:type="dxa"/>
                <w:tcMar>
                  <w:top w:w="100" w:type="dxa"/>
                  <w:left w:w="100" w:type="dxa"/>
                  <w:bottom w:w="100" w:type="dxa"/>
                  <w:right w:w="100" w:type="dxa"/>
                </w:tcMar>
              </w:tcPr>
              <w:p w14:paraId="0DB0B5BC" w14:textId="77777777" w:rsidR="006A0372" w:rsidRDefault="00D00416">
                <w:pPr>
                  <w:widowControl w:val="0"/>
                  <w:pBdr>
                    <w:top w:val="nil"/>
                    <w:left w:val="nil"/>
                    <w:bottom w:val="nil"/>
                    <w:right w:val="nil"/>
                    <w:between w:val="nil"/>
                  </w:pBdr>
                  <w:spacing w:line="240" w:lineRule="auto"/>
                  <w:jc w:val="center"/>
                  <w:rPr>
                    <w:b/>
                  </w:rPr>
                </w:pPr>
                <w:r>
                  <w:rPr>
                    <w:b/>
                  </w:rPr>
                  <w:t>Komponentas</w:t>
                </w:r>
              </w:p>
            </w:tc>
            <w:tc>
              <w:tcPr>
                <w:tcW w:w="4819" w:type="dxa"/>
                <w:tcMar>
                  <w:top w:w="100" w:type="dxa"/>
                  <w:left w:w="100" w:type="dxa"/>
                  <w:bottom w:w="100" w:type="dxa"/>
                  <w:right w:w="100" w:type="dxa"/>
                </w:tcMar>
              </w:tcPr>
              <w:p w14:paraId="0DB0B5BD" w14:textId="77777777" w:rsidR="006A0372" w:rsidRDefault="00D00416">
                <w:pPr>
                  <w:widowControl w:val="0"/>
                  <w:pBdr>
                    <w:top w:val="nil"/>
                    <w:left w:val="nil"/>
                    <w:bottom w:val="nil"/>
                    <w:right w:val="nil"/>
                    <w:between w:val="nil"/>
                  </w:pBdr>
                  <w:spacing w:line="240" w:lineRule="auto"/>
                  <w:jc w:val="center"/>
                  <w:rPr>
                    <w:b/>
                  </w:rPr>
                </w:pPr>
                <w:r>
                  <w:rPr>
                    <w:b/>
                  </w:rPr>
                  <w:t>Aprašymas</w:t>
                </w:r>
              </w:p>
            </w:tc>
          </w:tr>
          <w:tr w:rsidR="006A0372" w14:paraId="0DB0B5C1" w14:textId="77777777">
            <w:trPr>
              <w:jc w:val="center"/>
            </w:trPr>
            <w:tc>
              <w:tcPr>
                <w:tcW w:w="4819" w:type="dxa"/>
                <w:tcMar>
                  <w:top w:w="100" w:type="dxa"/>
                  <w:left w:w="100" w:type="dxa"/>
                  <w:bottom w:w="100" w:type="dxa"/>
                  <w:right w:w="100" w:type="dxa"/>
                </w:tcMar>
              </w:tcPr>
              <w:p w14:paraId="0DB0B5BF" w14:textId="77777777" w:rsidR="006A0372" w:rsidRDefault="00D00416">
                <w:pPr>
                  <w:widowControl w:val="0"/>
                  <w:pBdr>
                    <w:top w:val="nil"/>
                    <w:left w:val="nil"/>
                    <w:bottom w:val="nil"/>
                    <w:right w:val="nil"/>
                    <w:between w:val="nil"/>
                  </w:pBdr>
                  <w:spacing w:line="240" w:lineRule="auto"/>
                  <w:jc w:val="left"/>
                </w:pPr>
                <w:r>
                  <w:t>MGI modulis</w:t>
                </w:r>
              </w:p>
            </w:tc>
            <w:tc>
              <w:tcPr>
                <w:tcW w:w="4819" w:type="dxa"/>
                <w:tcMar>
                  <w:top w:w="100" w:type="dxa"/>
                  <w:left w:w="100" w:type="dxa"/>
                  <w:bottom w:w="100" w:type="dxa"/>
                  <w:right w:w="100" w:type="dxa"/>
                </w:tcMar>
              </w:tcPr>
              <w:p w14:paraId="0DB0B5C0" w14:textId="77777777" w:rsidR="006A0372" w:rsidRDefault="00D00416">
                <w:pPr>
                  <w:widowControl w:val="0"/>
                  <w:pBdr>
                    <w:top w:val="nil"/>
                    <w:left w:val="nil"/>
                    <w:bottom w:val="nil"/>
                    <w:right w:val="nil"/>
                    <w:between w:val="nil"/>
                  </w:pBdr>
                  <w:spacing w:line="240" w:lineRule="auto"/>
                  <w:jc w:val="left"/>
                  <w:rPr>
                    <w:i/>
                  </w:rPr>
                </w:pPr>
                <w:r>
                  <w:t>Modulis, kurio paskirtis – suteikti autorizuotiems sistemos naudotojams priemones, skirtas tvarkyti sėklinės miško bazės objektų ir augalų nacionalinių genetinių išteklių objektų duomenis.</w:t>
                </w:r>
              </w:p>
            </w:tc>
          </w:tr>
          <w:tr w:rsidR="006A0372" w14:paraId="0DB0B5C4" w14:textId="77777777">
            <w:trPr>
              <w:jc w:val="center"/>
            </w:trPr>
            <w:tc>
              <w:tcPr>
                <w:tcW w:w="4819" w:type="dxa"/>
                <w:tcMar>
                  <w:top w:w="100" w:type="dxa"/>
                  <w:left w:w="100" w:type="dxa"/>
                  <w:bottom w:w="100" w:type="dxa"/>
                  <w:right w:w="100" w:type="dxa"/>
                </w:tcMar>
              </w:tcPr>
              <w:p w14:paraId="0DB0B5C2" w14:textId="77777777" w:rsidR="006A0372" w:rsidRDefault="00D00416">
                <w:pPr>
                  <w:widowControl w:val="0"/>
                  <w:pBdr>
                    <w:top w:val="nil"/>
                    <w:left w:val="nil"/>
                    <w:bottom w:val="nil"/>
                    <w:right w:val="nil"/>
                    <w:between w:val="nil"/>
                  </w:pBdr>
                  <w:spacing w:line="240" w:lineRule="auto"/>
                  <w:jc w:val="left"/>
                </w:pPr>
                <w:r>
                  <w:t>MDM modulis</w:t>
                </w:r>
              </w:p>
            </w:tc>
            <w:tc>
              <w:tcPr>
                <w:tcW w:w="4819" w:type="dxa"/>
                <w:tcMar>
                  <w:top w:w="100" w:type="dxa"/>
                  <w:left w:w="100" w:type="dxa"/>
                  <w:bottom w:w="100" w:type="dxa"/>
                  <w:right w:w="100" w:type="dxa"/>
                </w:tcMar>
              </w:tcPr>
              <w:p w14:paraId="0DB0B5C3" w14:textId="77777777" w:rsidR="006A0372" w:rsidRDefault="00D00416">
                <w:pPr>
                  <w:widowControl w:val="0"/>
                  <w:pBdr>
                    <w:top w:val="nil"/>
                    <w:left w:val="nil"/>
                    <w:bottom w:val="nil"/>
                    <w:right w:val="nil"/>
                    <w:between w:val="nil"/>
                  </w:pBdr>
                  <w:spacing w:line="240" w:lineRule="auto"/>
                  <w:jc w:val="left"/>
                </w:pPr>
                <w:r>
                  <w:t>Modulis, kurio paskirtis – suteikti autorizuotiems sistemos naudotojams priemones, skirtas tvarkyti miško dauginamosios medžiagos ruošos, tyrimų ir realizacijos duomenis.</w:t>
                </w:r>
              </w:p>
            </w:tc>
          </w:tr>
          <w:tr w:rsidR="006A0372" w14:paraId="0DB0B5C7" w14:textId="77777777">
            <w:trPr>
              <w:jc w:val="center"/>
            </w:trPr>
            <w:tc>
              <w:tcPr>
                <w:tcW w:w="4819" w:type="dxa"/>
                <w:tcMar>
                  <w:top w:w="100" w:type="dxa"/>
                  <w:left w:w="100" w:type="dxa"/>
                  <w:bottom w:w="100" w:type="dxa"/>
                  <w:right w:w="100" w:type="dxa"/>
                </w:tcMar>
              </w:tcPr>
              <w:p w14:paraId="0DB0B5C5" w14:textId="77777777" w:rsidR="006A0372" w:rsidRDefault="00D00416">
                <w:pPr>
                  <w:widowControl w:val="0"/>
                  <w:pBdr>
                    <w:top w:val="nil"/>
                    <w:left w:val="nil"/>
                    <w:bottom w:val="nil"/>
                    <w:right w:val="nil"/>
                    <w:between w:val="nil"/>
                  </w:pBdr>
                  <w:spacing w:line="240" w:lineRule="auto"/>
                  <w:jc w:val="left"/>
                </w:pPr>
                <w:r>
                  <w:t>AGB modulis</w:t>
                </w:r>
              </w:p>
            </w:tc>
            <w:tc>
              <w:tcPr>
                <w:tcW w:w="4819" w:type="dxa"/>
                <w:tcMar>
                  <w:top w:w="100" w:type="dxa"/>
                  <w:left w:w="100" w:type="dxa"/>
                  <w:bottom w:w="100" w:type="dxa"/>
                  <w:right w:w="100" w:type="dxa"/>
                </w:tcMar>
              </w:tcPr>
              <w:p w14:paraId="0DB0B5C6" w14:textId="77777777" w:rsidR="006A0372" w:rsidRDefault="00D00416">
                <w:pPr>
                  <w:widowControl w:val="0"/>
                  <w:pBdr>
                    <w:top w:val="nil"/>
                    <w:left w:val="nil"/>
                    <w:bottom w:val="nil"/>
                    <w:right w:val="nil"/>
                    <w:between w:val="nil"/>
                  </w:pBdr>
                  <w:spacing w:line="240" w:lineRule="auto"/>
                  <w:jc w:val="left"/>
                </w:pPr>
                <w:r>
                  <w:t>Modulis kurio paskirtis – suteikti autorizuotiems sistemos naudotojams priemones, skirtas tvarkyti miško ir augalų dauginamosios medžiagos, saugomos augalų genų banke (AGB), duomenis.</w:t>
                </w:r>
              </w:p>
            </w:tc>
          </w:tr>
          <w:tr w:rsidR="006A0372" w14:paraId="0DB0B5CA" w14:textId="77777777">
            <w:trPr>
              <w:jc w:val="center"/>
            </w:trPr>
            <w:tc>
              <w:tcPr>
                <w:tcW w:w="4819" w:type="dxa"/>
                <w:tcMar>
                  <w:top w:w="100" w:type="dxa"/>
                  <w:left w:w="100" w:type="dxa"/>
                  <w:bottom w:w="100" w:type="dxa"/>
                  <w:right w:w="100" w:type="dxa"/>
                </w:tcMar>
              </w:tcPr>
              <w:p w14:paraId="0DB0B5C8" w14:textId="77777777" w:rsidR="006A0372" w:rsidRDefault="00D00416">
                <w:pPr>
                  <w:widowControl w:val="0"/>
                  <w:pBdr>
                    <w:top w:val="nil"/>
                    <w:left w:val="nil"/>
                    <w:bottom w:val="nil"/>
                    <w:right w:val="nil"/>
                    <w:between w:val="nil"/>
                  </w:pBdr>
                  <w:spacing w:line="240" w:lineRule="auto"/>
                  <w:jc w:val="left"/>
                </w:pPr>
                <w:r>
                  <w:t>Autentifikavimo modulis</w:t>
                </w:r>
              </w:p>
            </w:tc>
            <w:tc>
              <w:tcPr>
                <w:tcW w:w="4819" w:type="dxa"/>
                <w:tcMar>
                  <w:top w:w="100" w:type="dxa"/>
                  <w:left w:w="100" w:type="dxa"/>
                  <w:bottom w:w="100" w:type="dxa"/>
                  <w:right w:w="100" w:type="dxa"/>
                </w:tcMar>
              </w:tcPr>
              <w:p w14:paraId="0DB0B5C9" w14:textId="77777777" w:rsidR="006A0372" w:rsidRDefault="00D00416">
                <w:pPr>
                  <w:widowControl w:val="0"/>
                  <w:pBdr>
                    <w:top w:val="nil"/>
                    <w:left w:val="nil"/>
                    <w:bottom w:val="nil"/>
                    <w:right w:val="nil"/>
                    <w:between w:val="nil"/>
                  </w:pBdr>
                  <w:spacing w:line="240" w:lineRule="auto"/>
                  <w:jc w:val="left"/>
                </w:pPr>
                <w:r>
                  <w:t>Modulis, kurio paskirtis – prisijungiančių prie GMMIIS sistemos naudotojų autentifikavimas (prisijungusio naudotojo identifikacija) ir autorizavimas (prisijungusio sistemos naudotojo teisių nustatymas).</w:t>
                </w:r>
              </w:p>
            </w:tc>
          </w:tr>
          <w:tr w:rsidR="006A0372" w14:paraId="0DB0B5CD" w14:textId="77777777">
            <w:trPr>
              <w:jc w:val="center"/>
            </w:trPr>
            <w:tc>
              <w:tcPr>
                <w:tcW w:w="4819" w:type="dxa"/>
                <w:tcMar>
                  <w:top w:w="100" w:type="dxa"/>
                  <w:left w:w="100" w:type="dxa"/>
                  <w:bottom w:w="100" w:type="dxa"/>
                  <w:right w:w="100" w:type="dxa"/>
                </w:tcMar>
              </w:tcPr>
              <w:p w14:paraId="0DB0B5CB" w14:textId="77777777" w:rsidR="006A0372" w:rsidRDefault="00D00416">
                <w:pPr>
                  <w:widowControl w:val="0"/>
                  <w:pBdr>
                    <w:top w:val="nil"/>
                    <w:left w:val="nil"/>
                    <w:bottom w:val="nil"/>
                    <w:right w:val="nil"/>
                    <w:between w:val="nil"/>
                  </w:pBdr>
                  <w:spacing w:line="240" w:lineRule="auto"/>
                  <w:jc w:val="left"/>
                </w:pPr>
                <w:r>
                  <w:t>Sistemos klasifikatorių modulis</w:t>
                </w:r>
              </w:p>
            </w:tc>
            <w:tc>
              <w:tcPr>
                <w:tcW w:w="4819" w:type="dxa"/>
                <w:tcMar>
                  <w:top w:w="100" w:type="dxa"/>
                  <w:left w:w="100" w:type="dxa"/>
                  <w:bottom w:w="100" w:type="dxa"/>
                  <w:right w:w="100" w:type="dxa"/>
                </w:tcMar>
              </w:tcPr>
              <w:p w14:paraId="0DB0B5CC" w14:textId="77777777" w:rsidR="006A0372" w:rsidRDefault="00D00416">
                <w:pPr>
                  <w:widowControl w:val="0"/>
                  <w:pBdr>
                    <w:top w:val="nil"/>
                    <w:left w:val="nil"/>
                    <w:bottom w:val="nil"/>
                    <w:right w:val="nil"/>
                    <w:between w:val="nil"/>
                  </w:pBdr>
                  <w:spacing w:line="240" w:lineRule="auto"/>
                  <w:jc w:val="left"/>
                </w:pPr>
                <w:r>
                  <w:t>Modulis kurio paskirtis – suteikti autorizuotiems sistemos naudotojams priemones, skirtas tvarkyti sistemos klasifikatorių duomenis.</w:t>
                </w:r>
              </w:p>
            </w:tc>
          </w:tr>
          <w:tr w:rsidR="006A0372" w14:paraId="0DB0B5D0" w14:textId="77777777">
            <w:trPr>
              <w:jc w:val="center"/>
            </w:trPr>
            <w:tc>
              <w:tcPr>
                <w:tcW w:w="4819" w:type="dxa"/>
                <w:tcMar>
                  <w:top w:w="100" w:type="dxa"/>
                  <w:left w:w="100" w:type="dxa"/>
                  <w:bottom w:w="100" w:type="dxa"/>
                  <w:right w:w="100" w:type="dxa"/>
                </w:tcMar>
              </w:tcPr>
              <w:p w14:paraId="0DB0B5CE" w14:textId="77777777" w:rsidR="006A0372" w:rsidRDefault="00D00416">
                <w:pPr>
                  <w:widowControl w:val="0"/>
                  <w:pBdr>
                    <w:top w:val="nil"/>
                    <w:left w:val="nil"/>
                    <w:bottom w:val="nil"/>
                    <w:right w:val="nil"/>
                    <w:between w:val="nil"/>
                  </w:pBdr>
                  <w:spacing w:line="240" w:lineRule="auto"/>
                  <w:jc w:val="left"/>
                </w:pPr>
                <w:r>
                  <w:t>Sistemos administravimo modulis</w:t>
                </w:r>
              </w:p>
            </w:tc>
            <w:tc>
              <w:tcPr>
                <w:tcW w:w="4819" w:type="dxa"/>
                <w:tcMar>
                  <w:top w:w="100" w:type="dxa"/>
                  <w:left w:w="100" w:type="dxa"/>
                  <w:bottom w:w="100" w:type="dxa"/>
                  <w:right w:w="100" w:type="dxa"/>
                </w:tcMar>
              </w:tcPr>
              <w:p w14:paraId="0DB0B5CF" w14:textId="77777777" w:rsidR="006A0372" w:rsidRDefault="00D00416">
                <w:pPr>
                  <w:widowControl w:val="0"/>
                  <w:pBdr>
                    <w:top w:val="nil"/>
                    <w:left w:val="nil"/>
                    <w:bottom w:val="nil"/>
                    <w:right w:val="nil"/>
                    <w:between w:val="nil"/>
                  </w:pBdr>
                  <w:spacing w:line="240" w:lineRule="auto"/>
                  <w:jc w:val="left"/>
                </w:pPr>
                <w:r>
                  <w:t>Modulis, kurio paskirtis – suteikti autorizuotiems sistemos naudotojams priemones, skirtas tvarkyti sistemos roles, naudotojus, ir jų teises bei kitus sisteminius parametrus.</w:t>
                </w:r>
              </w:p>
            </w:tc>
          </w:tr>
          <w:tr w:rsidR="006A0372" w14:paraId="0DB0B5D3" w14:textId="77777777">
            <w:trPr>
              <w:jc w:val="center"/>
            </w:trPr>
            <w:tc>
              <w:tcPr>
                <w:tcW w:w="4819" w:type="dxa"/>
                <w:tcMar>
                  <w:top w:w="100" w:type="dxa"/>
                  <w:left w:w="100" w:type="dxa"/>
                  <w:bottom w:w="100" w:type="dxa"/>
                  <w:right w:w="100" w:type="dxa"/>
                </w:tcMar>
              </w:tcPr>
              <w:p w14:paraId="0DB0B5D1" w14:textId="77777777" w:rsidR="006A0372" w:rsidRDefault="00D00416">
                <w:pPr>
                  <w:widowControl w:val="0"/>
                  <w:pBdr>
                    <w:top w:val="nil"/>
                    <w:left w:val="nil"/>
                    <w:bottom w:val="nil"/>
                    <w:right w:val="nil"/>
                    <w:between w:val="nil"/>
                  </w:pBdr>
                  <w:spacing w:line="240" w:lineRule="auto"/>
                  <w:jc w:val="left"/>
                </w:pPr>
                <w:r>
                  <w:t>Ataskaitų modulis</w:t>
                </w:r>
              </w:p>
            </w:tc>
            <w:tc>
              <w:tcPr>
                <w:tcW w:w="4819" w:type="dxa"/>
                <w:tcMar>
                  <w:top w:w="100" w:type="dxa"/>
                  <w:left w:w="100" w:type="dxa"/>
                  <w:bottom w:w="100" w:type="dxa"/>
                  <w:right w:w="100" w:type="dxa"/>
                </w:tcMar>
              </w:tcPr>
              <w:p w14:paraId="0DB0B5D2" w14:textId="77777777" w:rsidR="006A0372" w:rsidRDefault="00D00416">
                <w:pPr>
                  <w:widowControl w:val="0"/>
                  <w:pBdr>
                    <w:top w:val="nil"/>
                    <w:left w:val="nil"/>
                    <w:bottom w:val="nil"/>
                    <w:right w:val="nil"/>
                    <w:between w:val="nil"/>
                  </w:pBdr>
                  <w:spacing w:line="240" w:lineRule="auto"/>
                  <w:jc w:val="left"/>
                </w:pPr>
                <w:r>
                  <w:t xml:space="preserve">Modulis gali būti kuriamas atskirai arba naudojama specializuota programinė įranga reikalingam ataskaitų funkcionalumui užtikrinti. Turi būti galimybė peržiūrėti reikalingas ataskaitas, bei jas eksportuoti DOCX, PDF, XLSX formatais. Šiuo metu yra </w:t>
                </w:r>
              </w:p>
            </w:tc>
          </w:tr>
          <w:tr w:rsidR="006A0372" w14:paraId="0DB0B5D6" w14:textId="77777777">
            <w:trPr>
              <w:jc w:val="center"/>
            </w:trPr>
            <w:tc>
              <w:tcPr>
                <w:tcW w:w="4819" w:type="dxa"/>
                <w:tcMar>
                  <w:top w:w="100" w:type="dxa"/>
                  <w:left w:w="100" w:type="dxa"/>
                  <w:bottom w:w="100" w:type="dxa"/>
                  <w:right w:w="100" w:type="dxa"/>
                </w:tcMar>
              </w:tcPr>
              <w:p w14:paraId="0DB0B5D4" w14:textId="77777777" w:rsidR="006A0372" w:rsidRDefault="00D00416">
                <w:pPr>
                  <w:widowControl w:val="0"/>
                  <w:pBdr>
                    <w:top w:val="nil"/>
                    <w:left w:val="nil"/>
                    <w:bottom w:val="nil"/>
                    <w:right w:val="nil"/>
                    <w:between w:val="nil"/>
                  </w:pBdr>
                  <w:spacing w:line="240" w:lineRule="auto"/>
                  <w:jc w:val="left"/>
                </w:pPr>
                <w:r>
                  <w:t>Duomenų apsikeitimo modulis</w:t>
                </w:r>
              </w:p>
            </w:tc>
            <w:tc>
              <w:tcPr>
                <w:tcW w:w="4819" w:type="dxa"/>
                <w:tcMar>
                  <w:top w:w="100" w:type="dxa"/>
                  <w:left w:w="100" w:type="dxa"/>
                  <w:bottom w:w="100" w:type="dxa"/>
                  <w:right w:w="100" w:type="dxa"/>
                </w:tcMar>
              </w:tcPr>
              <w:p w14:paraId="0DB0B5D5" w14:textId="77777777" w:rsidR="006A0372" w:rsidRDefault="00D00416">
                <w:pPr>
                  <w:widowControl w:val="0"/>
                  <w:pBdr>
                    <w:top w:val="nil"/>
                    <w:left w:val="nil"/>
                    <w:bottom w:val="nil"/>
                    <w:right w:val="nil"/>
                    <w:between w:val="nil"/>
                  </w:pBdr>
                  <w:spacing w:line="240" w:lineRule="auto"/>
                  <w:jc w:val="left"/>
                </w:pPr>
                <w:r>
                  <w:t>Autonomiškas modulis, kuris į GMMIIS duomenų bazę sinchronizuoja su genetiniu miško objekto susijusią taksacinę miško informacija iš Miškų kadastro duomenų bazės.</w:t>
                </w:r>
              </w:p>
            </w:tc>
          </w:tr>
        </w:tbl>
      </w:sdtContent>
    </w:sdt>
    <w:p w14:paraId="0DB0B5D7" w14:textId="77777777" w:rsidR="006A0372" w:rsidRDefault="006A0372">
      <w:pPr>
        <w:jc w:val="left"/>
      </w:pPr>
    </w:p>
    <w:p w14:paraId="5EB536F7" w14:textId="77777777" w:rsidR="00A24591" w:rsidRDefault="00A24591">
      <w:pPr>
        <w:spacing w:before="240" w:after="240"/>
        <w:jc w:val="left"/>
        <w:rPr>
          <w:b/>
        </w:rPr>
      </w:pPr>
    </w:p>
    <w:p w14:paraId="0DB0B5D8" w14:textId="32A42892" w:rsidR="006A0372" w:rsidRDefault="00D00416">
      <w:pPr>
        <w:spacing w:before="240" w:after="240"/>
        <w:jc w:val="left"/>
      </w:pPr>
      <w:r>
        <w:rPr>
          <w:b/>
        </w:rPr>
        <w:lastRenderedPageBreak/>
        <w:t xml:space="preserve">2 lentelė. </w:t>
      </w:r>
      <w:r>
        <w:t>ANGIIS komponentų aprašymas</w:t>
      </w:r>
    </w:p>
    <w:sdt>
      <w:sdtPr>
        <w:tag w:val="goog_rdk_1"/>
        <w:id w:val="-567155198"/>
        <w:lock w:val="contentLocked"/>
      </w:sdtPr>
      <w:sdtEndPr/>
      <w:sdtContent>
        <w:tbl>
          <w:tblPr>
            <w:tblStyle w:val="a5"/>
            <w:tblW w:w="963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819"/>
            <w:gridCol w:w="4819"/>
          </w:tblGrid>
          <w:tr w:rsidR="006A0372" w14:paraId="0DB0B5DB" w14:textId="77777777">
            <w:trPr>
              <w:jc w:val="center"/>
            </w:trPr>
            <w:tc>
              <w:tcPr>
                <w:tcW w:w="4819" w:type="dxa"/>
                <w:tcMar>
                  <w:top w:w="100" w:type="dxa"/>
                  <w:left w:w="100" w:type="dxa"/>
                  <w:bottom w:w="100" w:type="dxa"/>
                  <w:right w:w="100" w:type="dxa"/>
                </w:tcMar>
              </w:tcPr>
              <w:p w14:paraId="0DB0B5D9" w14:textId="77777777" w:rsidR="006A0372" w:rsidRDefault="00D00416">
                <w:pPr>
                  <w:widowControl w:val="0"/>
                  <w:spacing w:line="240" w:lineRule="auto"/>
                  <w:jc w:val="center"/>
                  <w:rPr>
                    <w:b/>
                  </w:rPr>
                </w:pPr>
                <w:r>
                  <w:rPr>
                    <w:b/>
                  </w:rPr>
                  <w:t>Komponentas</w:t>
                </w:r>
              </w:p>
            </w:tc>
            <w:tc>
              <w:tcPr>
                <w:tcW w:w="4819" w:type="dxa"/>
                <w:tcMar>
                  <w:top w:w="100" w:type="dxa"/>
                  <w:left w:w="100" w:type="dxa"/>
                  <w:bottom w:w="100" w:type="dxa"/>
                  <w:right w:w="100" w:type="dxa"/>
                </w:tcMar>
              </w:tcPr>
              <w:p w14:paraId="0DB0B5DA" w14:textId="77777777" w:rsidR="006A0372" w:rsidRDefault="00D00416">
                <w:pPr>
                  <w:widowControl w:val="0"/>
                  <w:spacing w:line="240" w:lineRule="auto"/>
                  <w:jc w:val="center"/>
                  <w:rPr>
                    <w:b/>
                  </w:rPr>
                </w:pPr>
                <w:r>
                  <w:rPr>
                    <w:b/>
                  </w:rPr>
                  <w:t>Aprašymas</w:t>
                </w:r>
              </w:p>
            </w:tc>
          </w:tr>
          <w:tr w:rsidR="006A0372" w14:paraId="0DB0B5DF" w14:textId="77777777">
            <w:trPr>
              <w:jc w:val="center"/>
            </w:trPr>
            <w:tc>
              <w:tcPr>
                <w:tcW w:w="4819" w:type="dxa"/>
                <w:tcMar>
                  <w:top w:w="100" w:type="dxa"/>
                  <w:left w:w="100" w:type="dxa"/>
                  <w:bottom w:w="100" w:type="dxa"/>
                  <w:right w:w="100" w:type="dxa"/>
                </w:tcMar>
              </w:tcPr>
              <w:p w14:paraId="0DB0B5DC" w14:textId="77777777" w:rsidR="006A0372" w:rsidRDefault="00D00416">
                <w:pPr>
                  <w:widowControl w:val="0"/>
                  <w:spacing w:line="240" w:lineRule="auto"/>
                  <w:jc w:val="left"/>
                </w:pPr>
                <w:r>
                  <w:t>ANGI objektų peržiūros modulis</w:t>
                </w:r>
              </w:p>
            </w:tc>
            <w:tc>
              <w:tcPr>
                <w:tcW w:w="4819" w:type="dxa"/>
                <w:tcMar>
                  <w:top w:w="100" w:type="dxa"/>
                  <w:left w:w="100" w:type="dxa"/>
                  <w:bottom w:w="100" w:type="dxa"/>
                  <w:right w:w="100" w:type="dxa"/>
                </w:tcMar>
              </w:tcPr>
              <w:p w14:paraId="0DB0B5DD" w14:textId="77777777" w:rsidR="006A0372" w:rsidRDefault="00D00416">
                <w:pPr>
                  <w:widowControl w:val="0"/>
                  <w:spacing w:line="240" w:lineRule="auto"/>
                  <w:jc w:val="left"/>
                </w:pPr>
                <w:r>
                  <w:t xml:space="preserve">Modulis, kurio paskirtis – suteikti naudotojams </w:t>
                </w:r>
              </w:p>
              <w:p w14:paraId="0DB0B5DE" w14:textId="77777777" w:rsidR="006A0372" w:rsidRDefault="00D00416">
                <w:pPr>
                  <w:widowControl w:val="0"/>
                  <w:spacing w:line="240" w:lineRule="auto"/>
                  <w:jc w:val="left"/>
                </w:pPr>
                <w:r>
                  <w:t>priemones peržiūrėti Augalų nacionalinių genetinių išteklių objektus ir su jais susijusią informaciją.</w:t>
                </w:r>
              </w:p>
            </w:tc>
          </w:tr>
        </w:tbl>
      </w:sdtContent>
    </w:sdt>
    <w:p w14:paraId="0DB0B5E0" w14:textId="77777777" w:rsidR="006A0372" w:rsidRDefault="006A0372">
      <w:pPr>
        <w:jc w:val="left"/>
      </w:pPr>
    </w:p>
    <w:p w14:paraId="0DB0B5E1" w14:textId="5941AF95" w:rsidR="006A0372" w:rsidRDefault="005F0679" w:rsidP="005F0679">
      <w:pPr>
        <w:pStyle w:val="Sraopastraipa"/>
        <w:numPr>
          <w:ilvl w:val="1"/>
          <w:numId w:val="11"/>
        </w:numPr>
        <w:spacing w:line="240" w:lineRule="auto"/>
        <w:ind w:left="357" w:firstLine="697"/>
      </w:pPr>
      <w:r>
        <w:t xml:space="preserve"> </w:t>
      </w:r>
      <w:r w:rsidR="00D00416">
        <w:t>Sukurti moduliai užtikrina žemiau pateiktą funkcionalumą</w:t>
      </w:r>
      <w:r w:rsidR="005A56A6">
        <w:t>:</w:t>
      </w:r>
    </w:p>
    <w:p w14:paraId="7875C38C" w14:textId="77777777" w:rsidR="00D41E05" w:rsidRDefault="00D00416" w:rsidP="00D41E05">
      <w:pPr>
        <w:pStyle w:val="Sraopastraipa"/>
        <w:numPr>
          <w:ilvl w:val="2"/>
          <w:numId w:val="11"/>
        </w:numPr>
        <w:spacing w:line="240" w:lineRule="auto"/>
      </w:pPr>
      <w:r>
        <w:t>Duomenų įvedimas ir redagavimas;</w:t>
      </w:r>
    </w:p>
    <w:p w14:paraId="03707707" w14:textId="77777777" w:rsidR="00D41E05" w:rsidRDefault="00D00416" w:rsidP="00D41E05">
      <w:pPr>
        <w:pStyle w:val="Sraopastraipa"/>
        <w:numPr>
          <w:ilvl w:val="2"/>
          <w:numId w:val="11"/>
        </w:numPr>
        <w:spacing w:line="240" w:lineRule="auto"/>
      </w:pPr>
      <w:r>
        <w:t xml:space="preserve">Ataskaitų generavimas (Excel, </w:t>
      </w:r>
      <w:proofErr w:type="spellStart"/>
      <w:r>
        <w:t>Docx</w:t>
      </w:r>
      <w:proofErr w:type="spellEnd"/>
      <w:r>
        <w:t>, PDF);</w:t>
      </w:r>
    </w:p>
    <w:p w14:paraId="1C370EE6" w14:textId="77777777" w:rsidR="00D41E05" w:rsidRDefault="00D00416" w:rsidP="00D41E05">
      <w:pPr>
        <w:pStyle w:val="Sraopastraipa"/>
        <w:numPr>
          <w:ilvl w:val="2"/>
          <w:numId w:val="11"/>
        </w:numPr>
        <w:spacing w:line="240" w:lineRule="auto"/>
      </w:pPr>
      <w:r>
        <w:t>Paieška ir filtravimas pagal pasirinktus kriterijus (rūšis, vietovė, data ir kt.);</w:t>
      </w:r>
    </w:p>
    <w:p w14:paraId="66E21D8C" w14:textId="77777777" w:rsidR="00D41E05" w:rsidRDefault="00D00416" w:rsidP="00D41E05">
      <w:pPr>
        <w:pStyle w:val="Sraopastraipa"/>
        <w:numPr>
          <w:ilvl w:val="2"/>
          <w:numId w:val="11"/>
        </w:numPr>
        <w:spacing w:line="240" w:lineRule="auto"/>
      </w:pPr>
      <w:r>
        <w:t>Duomenų eksportas/importas;</w:t>
      </w:r>
    </w:p>
    <w:p w14:paraId="0DB0B5E6" w14:textId="309F35DD" w:rsidR="006A0372" w:rsidRDefault="00D00416" w:rsidP="00D41E05">
      <w:pPr>
        <w:pStyle w:val="Sraopastraipa"/>
        <w:numPr>
          <w:ilvl w:val="2"/>
          <w:numId w:val="11"/>
        </w:numPr>
        <w:spacing w:line="240" w:lineRule="auto"/>
      </w:pPr>
      <w:r>
        <w:t>Duomenų validumą.</w:t>
      </w:r>
    </w:p>
    <w:p w14:paraId="2C582AE1" w14:textId="77777777" w:rsidR="005A56A6" w:rsidRDefault="005A56A6" w:rsidP="005A56A6">
      <w:pPr>
        <w:spacing w:line="240" w:lineRule="auto"/>
        <w:ind w:left="697"/>
      </w:pPr>
    </w:p>
    <w:p w14:paraId="0DB0B5E7" w14:textId="3D3CA10B" w:rsidR="006A0372" w:rsidRDefault="005F0679" w:rsidP="005F0679">
      <w:pPr>
        <w:pStyle w:val="Sraopastraipa"/>
        <w:numPr>
          <w:ilvl w:val="1"/>
          <w:numId w:val="11"/>
        </w:numPr>
        <w:spacing w:line="240" w:lineRule="auto"/>
        <w:ind w:left="357" w:firstLine="697"/>
      </w:pPr>
      <w:r>
        <w:t xml:space="preserve"> </w:t>
      </w:r>
      <w:r w:rsidR="00D00416">
        <w:t>Sistemos naudotojai yra:</w:t>
      </w:r>
    </w:p>
    <w:p w14:paraId="1B133EC2" w14:textId="77777777" w:rsidR="00D41E05" w:rsidRDefault="00D00416" w:rsidP="00D41E05">
      <w:pPr>
        <w:pStyle w:val="Sraopastraipa"/>
        <w:numPr>
          <w:ilvl w:val="2"/>
          <w:numId w:val="11"/>
        </w:numPr>
        <w:spacing w:line="240" w:lineRule="auto"/>
      </w:pPr>
      <w:r>
        <w:t>Valstybinės miškų tarnybos darbuotojai;</w:t>
      </w:r>
    </w:p>
    <w:p w14:paraId="5B125892" w14:textId="77777777" w:rsidR="00D41E05" w:rsidRDefault="00D00416" w:rsidP="00D41E05">
      <w:pPr>
        <w:pStyle w:val="Sraopastraipa"/>
        <w:numPr>
          <w:ilvl w:val="2"/>
          <w:numId w:val="11"/>
        </w:numPr>
        <w:spacing w:line="240" w:lineRule="auto"/>
      </w:pPr>
      <w:r>
        <w:t>Miškų urėdijos specialistai (duomenų įvedimas ir korekcijos);</w:t>
      </w:r>
    </w:p>
    <w:p w14:paraId="0DB0B5EA" w14:textId="7464D37D" w:rsidR="006A0372" w:rsidRDefault="00D00416" w:rsidP="00D41E05">
      <w:pPr>
        <w:pStyle w:val="Sraopastraipa"/>
        <w:numPr>
          <w:ilvl w:val="2"/>
          <w:numId w:val="11"/>
        </w:numPr>
        <w:spacing w:line="240" w:lineRule="auto"/>
      </w:pPr>
      <w:r>
        <w:t>Ribota prieiga kitoms institucijoms pagal poreikį.</w:t>
      </w:r>
    </w:p>
    <w:p w14:paraId="7D393EE4" w14:textId="77777777" w:rsidR="00006ED6" w:rsidRDefault="00006ED6" w:rsidP="00006ED6">
      <w:pPr>
        <w:pStyle w:val="Sraopastraipa"/>
        <w:spacing w:line="240" w:lineRule="auto"/>
        <w:ind w:left="1288"/>
      </w:pPr>
    </w:p>
    <w:p w14:paraId="21BDEC3F" w14:textId="77777777" w:rsidR="00006ED6" w:rsidRDefault="00006ED6" w:rsidP="00006ED6">
      <w:pPr>
        <w:pStyle w:val="Sraopastraipa"/>
        <w:numPr>
          <w:ilvl w:val="1"/>
          <w:numId w:val="11"/>
        </w:numPr>
        <w:spacing w:line="240" w:lineRule="auto"/>
        <w:ind w:left="357" w:firstLine="697"/>
      </w:pPr>
      <w:r>
        <w:t xml:space="preserve"> </w:t>
      </w:r>
      <w:r w:rsidR="00D00416">
        <w:t>Prieigos teisės valdomos per naudotojų profilių sistemą, su skirtingais prieigos lygiais (skaitymas, redagavimas, administravimas)</w:t>
      </w:r>
      <w:r>
        <w:t>.</w:t>
      </w:r>
    </w:p>
    <w:p w14:paraId="1F4B3C4F" w14:textId="66934180" w:rsidR="005035AE" w:rsidRDefault="00D00416" w:rsidP="005035AE">
      <w:pPr>
        <w:pStyle w:val="Sraopastraipa"/>
        <w:numPr>
          <w:ilvl w:val="1"/>
          <w:numId w:val="11"/>
        </w:numPr>
        <w:spacing w:line="240" w:lineRule="auto"/>
        <w:ind w:left="357" w:firstLine="697"/>
      </w:pPr>
      <w:r>
        <w:t>Kadangi sistema</w:t>
      </w:r>
      <w:r w:rsidRPr="00006ED6">
        <w:rPr>
          <w:b/>
        </w:rPr>
        <w:t xml:space="preserve"> </w:t>
      </w:r>
      <w:r>
        <w:t>kuriama nuo</w:t>
      </w:r>
      <w:r w:rsidRPr="00006ED6">
        <w:rPr>
          <w:b/>
        </w:rPr>
        <w:t xml:space="preserve"> </w:t>
      </w:r>
      <w:r>
        <w:t>2015 m.</w:t>
      </w:r>
      <w:r w:rsidR="00006ED6">
        <w:t>,</w:t>
      </w:r>
      <w:r>
        <w:t xml:space="preserve"> duomenų bazės struktūroje yra atlikta daug pokyčių. Aktuali duomenų bazės struktūros specifikacija pateikta 1 priede.</w:t>
      </w:r>
    </w:p>
    <w:p w14:paraId="41315115" w14:textId="77777777" w:rsidR="005035AE" w:rsidRDefault="00D00416" w:rsidP="005035AE">
      <w:pPr>
        <w:pStyle w:val="Sraopastraipa"/>
        <w:numPr>
          <w:ilvl w:val="1"/>
          <w:numId w:val="11"/>
        </w:numPr>
        <w:spacing w:line="240" w:lineRule="auto"/>
        <w:ind w:left="357" w:firstLine="697"/>
      </w:pPr>
      <w:r>
        <w:t>Remiantis specifikacijomis ir palaikymo sutarčių turiniu, identifikuotos šios problemos:</w:t>
      </w:r>
    </w:p>
    <w:p w14:paraId="5AAA56FC" w14:textId="77777777" w:rsidR="005035AE" w:rsidRDefault="00D00416" w:rsidP="005035AE">
      <w:pPr>
        <w:pStyle w:val="Sraopastraipa"/>
        <w:numPr>
          <w:ilvl w:val="2"/>
          <w:numId w:val="11"/>
        </w:numPr>
        <w:spacing w:line="240" w:lineRule="auto"/>
      </w:pPr>
      <w:r>
        <w:t>Istoriniai duomenys ne visada pilnai struktūrizuoti;</w:t>
      </w:r>
    </w:p>
    <w:p w14:paraId="6A2EBB46" w14:textId="77777777" w:rsidR="005035AE" w:rsidRDefault="00D00416" w:rsidP="005035AE">
      <w:pPr>
        <w:pStyle w:val="Sraopastraipa"/>
        <w:numPr>
          <w:ilvl w:val="2"/>
          <w:numId w:val="11"/>
        </w:numPr>
        <w:spacing w:line="240" w:lineRule="auto"/>
      </w:pPr>
      <w:r>
        <w:t>Kai kurios ataskaitos formos ribotai konfigūruojamos;</w:t>
      </w:r>
    </w:p>
    <w:p w14:paraId="2BA8B5E8" w14:textId="77777777" w:rsidR="005035AE" w:rsidRDefault="00D00416" w:rsidP="005035AE">
      <w:pPr>
        <w:pStyle w:val="Sraopastraipa"/>
        <w:numPr>
          <w:ilvl w:val="2"/>
          <w:numId w:val="11"/>
        </w:numPr>
        <w:spacing w:line="240" w:lineRule="auto"/>
      </w:pPr>
      <w:r>
        <w:t>Sistemos vartotojo sąsaja netenkina šiuolaikinių UX reikalavimų;</w:t>
      </w:r>
    </w:p>
    <w:p w14:paraId="6F743576" w14:textId="77777777" w:rsidR="005035AE" w:rsidRDefault="00D00416" w:rsidP="005035AE">
      <w:pPr>
        <w:pStyle w:val="Sraopastraipa"/>
        <w:numPr>
          <w:ilvl w:val="2"/>
          <w:numId w:val="11"/>
        </w:numPr>
        <w:spacing w:line="240" w:lineRule="auto"/>
      </w:pPr>
      <w:r>
        <w:t>Neautomatizuoti kai kurie duomenų migravimo ir atnaujinimo procesai;</w:t>
      </w:r>
    </w:p>
    <w:p w14:paraId="0DB0B5F2" w14:textId="0AA1778E" w:rsidR="006A0372" w:rsidRDefault="00D00416" w:rsidP="005035AE">
      <w:pPr>
        <w:pStyle w:val="Sraopastraipa"/>
        <w:numPr>
          <w:ilvl w:val="2"/>
          <w:numId w:val="11"/>
        </w:numPr>
        <w:spacing w:line="240" w:lineRule="auto"/>
      </w:pPr>
      <w:r>
        <w:t>Sistemos palaikymas, naudojimas mobiliuosiuose įrenginiuose ir saugumas negali būti užtikrintas kadangi sistemos technologinė bazė yra pasenusi.</w:t>
      </w:r>
    </w:p>
    <w:p w14:paraId="0DB0B5F3" w14:textId="77777777" w:rsidR="006A0372" w:rsidRDefault="006A0372"/>
    <w:p w14:paraId="0DB0B5F4" w14:textId="77777777" w:rsidR="006A0372" w:rsidRDefault="00D00416" w:rsidP="00611A64">
      <w:pPr>
        <w:pStyle w:val="Antrat1"/>
        <w:numPr>
          <w:ilvl w:val="0"/>
          <w:numId w:val="11"/>
        </w:numPr>
        <w:spacing w:line="240" w:lineRule="auto"/>
        <w:ind w:left="357" w:hanging="357"/>
        <w:jc w:val="center"/>
      </w:pPr>
      <w:r>
        <w:t>PAGEIDAUJAMOS SITUACIJOS APRAŠYMAS</w:t>
      </w:r>
    </w:p>
    <w:p w14:paraId="0DB0B5F5" w14:textId="77777777" w:rsidR="006A0372" w:rsidRDefault="006A0372" w:rsidP="00611A64">
      <w:pPr>
        <w:spacing w:line="240" w:lineRule="auto"/>
      </w:pPr>
    </w:p>
    <w:p w14:paraId="002A4A25" w14:textId="77777777" w:rsidR="00B74F26" w:rsidRDefault="005035AE" w:rsidP="00611A64">
      <w:pPr>
        <w:pStyle w:val="Sraopastraipa"/>
        <w:numPr>
          <w:ilvl w:val="1"/>
          <w:numId w:val="11"/>
        </w:numPr>
        <w:spacing w:line="240" w:lineRule="auto"/>
        <w:ind w:left="357" w:firstLine="699"/>
      </w:pPr>
      <w:r>
        <w:t xml:space="preserve"> </w:t>
      </w:r>
      <w:r w:rsidR="00D00416">
        <w:t>Planuojama sukurti naują, modernią informacinę sistemą – Augalų genetinių išteklių ir dauginamosios medžiagos informacinę sistemą (AGIDMIS), kuri sujungs dvi šiuo metu veikiančias sistemas – Genetinių miško medžių išteklių informacinę sistemą (GMMIIS) ir Augalų nacionalinių genetinių išteklių informacinę sistemą (ANGIIS). AGIDMIS taps vieninga augalų genetinių duomenų platforma, skirta išteklių saugojimui, analizei, atsekamumui ir apskaitai pagal šiuolaikinius reikalavimus ir informacinių technologijų standartus.</w:t>
      </w:r>
    </w:p>
    <w:p w14:paraId="73615F3C" w14:textId="77777777" w:rsidR="00B74F26" w:rsidRPr="00B74F26" w:rsidRDefault="00B74F26" w:rsidP="00611A64">
      <w:pPr>
        <w:pStyle w:val="Sraopastraipa"/>
        <w:numPr>
          <w:ilvl w:val="1"/>
          <w:numId w:val="11"/>
        </w:numPr>
        <w:spacing w:line="240" w:lineRule="auto"/>
        <w:ind w:left="357" w:firstLine="699"/>
        <w:rPr>
          <w:b/>
          <w:bCs/>
        </w:rPr>
      </w:pPr>
      <w:r>
        <w:t xml:space="preserve"> </w:t>
      </w:r>
      <w:r w:rsidR="00D00416" w:rsidRPr="00B74F26">
        <w:rPr>
          <w:b/>
          <w:bCs/>
        </w:rPr>
        <w:t>Planuojama AGIDMIS turės užtikrinti:</w:t>
      </w:r>
    </w:p>
    <w:p w14:paraId="7530366D" w14:textId="77777777" w:rsidR="00B74F26" w:rsidRDefault="00D00416" w:rsidP="00611A64">
      <w:pPr>
        <w:pStyle w:val="Sraopastraipa"/>
        <w:numPr>
          <w:ilvl w:val="2"/>
          <w:numId w:val="11"/>
        </w:numPr>
        <w:spacing w:line="240" w:lineRule="auto"/>
      </w:pPr>
      <w:r>
        <w:t>GMMIIS ir ANGIIS funkcionalumų ir duomenų apjungimą į vieningą sistemą;</w:t>
      </w:r>
    </w:p>
    <w:p w14:paraId="5775EA12" w14:textId="77777777" w:rsidR="00B74F26" w:rsidRDefault="00D00416" w:rsidP="00611A64">
      <w:pPr>
        <w:pStyle w:val="Sraopastraipa"/>
        <w:numPr>
          <w:ilvl w:val="2"/>
          <w:numId w:val="11"/>
        </w:numPr>
        <w:spacing w:line="240" w:lineRule="auto"/>
      </w:pPr>
      <w:r>
        <w:t>Augalų genų banko saugyklos sėklų pavyzdžių, jų kokybės tyrimų ir saugojimo duomenų integraciją;</w:t>
      </w:r>
    </w:p>
    <w:p w14:paraId="2437157E" w14:textId="77777777" w:rsidR="00B74F26" w:rsidRDefault="00D00416" w:rsidP="00611A64">
      <w:pPr>
        <w:pStyle w:val="Sraopastraipa"/>
        <w:numPr>
          <w:ilvl w:val="2"/>
          <w:numId w:val="11"/>
        </w:numPr>
        <w:spacing w:line="240" w:lineRule="auto"/>
      </w:pPr>
      <w:r>
        <w:t>Procesų optimizavimą ir automatizavimą pagal naujus Miško dauginamosios medžiagos nuostatų reikalavimus;</w:t>
      </w:r>
    </w:p>
    <w:p w14:paraId="3BACFFEA" w14:textId="77777777" w:rsidR="00B74F26" w:rsidRDefault="00D00416" w:rsidP="00611A64">
      <w:pPr>
        <w:pStyle w:val="Sraopastraipa"/>
        <w:numPr>
          <w:ilvl w:val="2"/>
          <w:numId w:val="11"/>
        </w:numPr>
        <w:spacing w:line="240" w:lineRule="auto"/>
      </w:pPr>
      <w:r>
        <w:t>Duomenų struktūrų ir technologinių architektūrų unifikavimą;</w:t>
      </w:r>
    </w:p>
    <w:p w14:paraId="0DB0B5FD" w14:textId="6B8DD839" w:rsidR="006A0372" w:rsidRDefault="00D00416" w:rsidP="00611A64">
      <w:pPr>
        <w:pStyle w:val="Sraopastraipa"/>
        <w:numPr>
          <w:ilvl w:val="2"/>
          <w:numId w:val="11"/>
        </w:numPr>
        <w:spacing w:line="240" w:lineRule="auto"/>
      </w:pPr>
      <w:r>
        <w:t>Patogią ir saugią naudotojų prieigą iš skirtingų institucijų ar padalinių.</w:t>
      </w:r>
    </w:p>
    <w:p w14:paraId="0DB0B5FE" w14:textId="77777777" w:rsidR="006A0372" w:rsidRDefault="006A0372" w:rsidP="00611A64">
      <w:pPr>
        <w:spacing w:line="240" w:lineRule="auto"/>
      </w:pPr>
    </w:p>
    <w:p w14:paraId="23EDC789" w14:textId="77777777" w:rsidR="000924AC" w:rsidRDefault="006A03EB" w:rsidP="00611A64">
      <w:pPr>
        <w:pStyle w:val="Sraopastraipa"/>
        <w:numPr>
          <w:ilvl w:val="1"/>
          <w:numId w:val="11"/>
        </w:numPr>
        <w:spacing w:line="240" w:lineRule="auto"/>
      </w:pPr>
      <w:r>
        <w:t xml:space="preserve"> </w:t>
      </w:r>
      <w:r w:rsidR="00D00416">
        <w:t>Turėtų būti atliktas vartotojo sąsajos modernizavimas, AGIDMIS sistema turi užtikrin</w:t>
      </w:r>
      <w:r>
        <w:t>ti:</w:t>
      </w:r>
    </w:p>
    <w:p w14:paraId="1426E613" w14:textId="77777777" w:rsidR="000924AC" w:rsidRDefault="00D00416" w:rsidP="00611A64">
      <w:pPr>
        <w:pStyle w:val="Sraopastraipa"/>
        <w:numPr>
          <w:ilvl w:val="2"/>
          <w:numId w:val="11"/>
        </w:numPr>
        <w:spacing w:line="240" w:lineRule="auto"/>
      </w:pPr>
      <w:r>
        <w:lastRenderedPageBreak/>
        <w:t>Modernią, intuityvią naudotojo sąsają, pritaikytą skirtingoms vartotojų grupėms;</w:t>
      </w:r>
    </w:p>
    <w:p w14:paraId="31A695F1" w14:textId="77777777" w:rsidR="000924AC" w:rsidRDefault="00D00416" w:rsidP="00611A64">
      <w:pPr>
        <w:pStyle w:val="Sraopastraipa"/>
        <w:numPr>
          <w:ilvl w:val="2"/>
          <w:numId w:val="11"/>
        </w:numPr>
        <w:spacing w:line="240" w:lineRule="auto"/>
      </w:pPr>
      <w:r>
        <w:t>Mobiliesiems įrenginiams pritaikytą (</w:t>
      </w:r>
      <w:proofErr w:type="spellStart"/>
      <w:r>
        <w:t>responsive</w:t>
      </w:r>
      <w:proofErr w:type="spellEnd"/>
      <w:r>
        <w:t>) dizainą;</w:t>
      </w:r>
    </w:p>
    <w:p w14:paraId="255C65FF" w14:textId="77777777" w:rsidR="000924AC" w:rsidRDefault="00D00416" w:rsidP="00611A64">
      <w:pPr>
        <w:pStyle w:val="Sraopastraipa"/>
        <w:numPr>
          <w:ilvl w:val="2"/>
          <w:numId w:val="11"/>
        </w:numPr>
        <w:spacing w:line="240" w:lineRule="auto"/>
      </w:pPr>
      <w:r>
        <w:t>Funkcionalumą, orientuotą į vartotojo keliones (</w:t>
      </w:r>
      <w:proofErr w:type="spellStart"/>
      <w:r>
        <w:t>user</w:t>
      </w:r>
      <w:proofErr w:type="spellEnd"/>
      <w:r>
        <w:t xml:space="preserve"> </w:t>
      </w:r>
      <w:proofErr w:type="spellStart"/>
      <w:r>
        <w:t>journeys</w:t>
      </w:r>
      <w:proofErr w:type="spellEnd"/>
      <w:r>
        <w:t>);</w:t>
      </w:r>
    </w:p>
    <w:p w14:paraId="0DB0B603" w14:textId="086BA9C3" w:rsidR="006A0372" w:rsidRDefault="00D00416" w:rsidP="00611A64">
      <w:pPr>
        <w:pStyle w:val="Sraopastraipa"/>
        <w:numPr>
          <w:ilvl w:val="2"/>
          <w:numId w:val="11"/>
        </w:numPr>
        <w:spacing w:line="240" w:lineRule="auto"/>
      </w:pPr>
      <w:r>
        <w:t>Vartotojų pasitenkinimo rodiklių ir prieinamumo (</w:t>
      </w:r>
      <w:proofErr w:type="spellStart"/>
      <w:r>
        <w:t>accessibility</w:t>
      </w:r>
      <w:proofErr w:type="spellEnd"/>
      <w:r>
        <w:t>) kriterijų integraciją nuo projektavimo pradžios.</w:t>
      </w:r>
    </w:p>
    <w:p w14:paraId="0DB0B604" w14:textId="77777777" w:rsidR="006A0372" w:rsidRDefault="006A0372" w:rsidP="00611A64">
      <w:pPr>
        <w:spacing w:line="240" w:lineRule="auto"/>
      </w:pPr>
    </w:p>
    <w:p w14:paraId="0DB0B605" w14:textId="4775984D" w:rsidR="006A0372" w:rsidRDefault="00374844" w:rsidP="00611A64">
      <w:pPr>
        <w:pStyle w:val="Sraopastraipa"/>
        <w:numPr>
          <w:ilvl w:val="1"/>
          <w:numId w:val="11"/>
        </w:numPr>
        <w:spacing w:line="240" w:lineRule="auto"/>
      </w:pPr>
      <w:r>
        <w:t xml:space="preserve"> </w:t>
      </w:r>
      <w:r w:rsidR="00D00416">
        <w:t xml:space="preserve">AGIDMIS funkcionalumas </w:t>
      </w:r>
      <w:r>
        <w:t>turi būti</w:t>
      </w:r>
      <w:r w:rsidR="00D00416">
        <w:t xml:space="preserve"> išplėstas ir pritaikytas šiuolaikiniams poreikiams:</w:t>
      </w:r>
    </w:p>
    <w:p w14:paraId="6952068B" w14:textId="77777777" w:rsidR="00374844" w:rsidRDefault="00D00416" w:rsidP="00611A64">
      <w:pPr>
        <w:pStyle w:val="Sraopastraipa"/>
        <w:numPr>
          <w:ilvl w:val="2"/>
          <w:numId w:val="11"/>
        </w:numPr>
        <w:spacing w:line="240" w:lineRule="auto"/>
      </w:pPr>
      <w:r>
        <w:t>Bus diegiami automatiniai duomenų tikrinimo, analizės ir ataskaitų generavimo mechanizmai;</w:t>
      </w:r>
    </w:p>
    <w:p w14:paraId="104C0E1D" w14:textId="77777777" w:rsidR="00374844" w:rsidRDefault="00D00416" w:rsidP="00611A64">
      <w:pPr>
        <w:pStyle w:val="Sraopastraipa"/>
        <w:numPr>
          <w:ilvl w:val="2"/>
          <w:numId w:val="11"/>
        </w:numPr>
        <w:spacing w:line="240" w:lineRule="auto"/>
      </w:pPr>
      <w:r>
        <w:t>Bus įgyvendintas skirtingų duomenų formatų importo/eksporto palaikymas (pvz., Excel, XML) per naudotojo sąsają ar API;</w:t>
      </w:r>
    </w:p>
    <w:p w14:paraId="301378DF" w14:textId="77777777" w:rsidR="00374844" w:rsidRDefault="00D00416" w:rsidP="00611A64">
      <w:pPr>
        <w:pStyle w:val="Sraopastraipa"/>
        <w:numPr>
          <w:ilvl w:val="2"/>
          <w:numId w:val="11"/>
        </w:numPr>
        <w:spacing w:line="240" w:lineRule="auto"/>
      </w:pPr>
      <w:r>
        <w:t>Užtikrintas duomenų migravimas iš esamų GMMIIS, ANGIIS ir Excel šaltinių;</w:t>
      </w:r>
    </w:p>
    <w:p w14:paraId="0DB0B609" w14:textId="18A293F9" w:rsidR="006A0372" w:rsidRDefault="00D00416" w:rsidP="00611A64">
      <w:pPr>
        <w:pStyle w:val="Sraopastraipa"/>
        <w:numPr>
          <w:ilvl w:val="2"/>
          <w:numId w:val="11"/>
        </w:numPr>
        <w:spacing w:line="240" w:lineRule="auto"/>
      </w:pPr>
      <w:r>
        <w:t>Integruotas kokybės tyrimų ir saugojimo apskaitos modulis Augalų genų banko funkcijoms vykdyti.</w:t>
      </w:r>
    </w:p>
    <w:p w14:paraId="0DB0B60A" w14:textId="77777777" w:rsidR="006A0372" w:rsidRDefault="006A0372" w:rsidP="00611A64">
      <w:pPr>
        <w:spacing w:line="240" w:lineRule="auto"/>
      </w:pPr>
    </w:p>
    <w:p w14:paraId="0DB0B60B" w14:textId="638758C9" w:rsidR="006A0372" w:rsidRDefault="00374844" w:rsidP="00611A64">
      <w:pPr>
        <w:pStyle w:val="Sraopastraipa"/>
        <w:numPr>
          <w:ilvl w:val="1"/>
          <w:numId w:val="11"/>
        </w:numPr>
        <w:spacing w:line="240" w:lineRule="auto"/>
      </w:pPr>
      <w:r>
        <w:t xml:space="preserve"> </w:t>
      </w:r>
      <w:r w:rsidR="00D00416">
        <w:t xml:space="preserve">Sistemos techninis pagrindas </w:t>
      </w:r>
      <w:r w:rsidR="001B0859">
        <w:t xml:space="preserve">turi </w:t>
      </w:r>
      <w:r w:rsidR="00D00416">
        <w:t>atitik</w:t>
      </w:r>
      <w:r w:rsidR="001B0859">
        <w:t>ti</w:t>
      </w:r>
      <w:r w:rsidR="00D00416">
        <w:t xml:space="preserve"> modernios architektūros principus:</w:t>
      </w:r>
    </w:p>
    <w:p w14:paraId="20AA8AF4" w14:textId="77777777" w:rsidR="001B0859" w:rsidRDefault="00D00416" w:rsidP="00611A64">
      <w:pPr>
        <w:pStyle w:val="Sraopastraipa"/>
        <w:numPr>
          <w:ilvl w:val="2"/>
          <w:numId w:val="11"/>
        </w:numPr>
        <w:spacing w:line="240" w:lineRule="auto"/>
      </w:pPr>
      <w:r>
        <w:t>Kliento-serverio ir tinklinių paslaugų pagrindu veikianti architektūra;</w:t>
      </w:r>
    </w:p>
    <w:p w14:paraId="2D142C3D" w14:textId="77777777" w:rsidR="001B0859" w:rsidRDefault="00D00416" w:rsidP="00611A64">
      <w:pPr>
        <w:pStyle w:val="Sraopastraipa"/>
        <w:numPr>
          <w:ilvl w:val="2"/>
          <w:numId w:val="11"/>
        </w:numPr>
        <w:spacing w:line="240" w:lineRule="auto"/>
      </w:pPr>
      <w:r>
        <w:t>Integracija su nacionaliniais GIS duomenų šaltiniais ir informaciniais registrais;</w:t>
      </w:r>
    </w:p>
    <w:p w14:paraId="00E158A8" w14:textId="77777777" w:rsidR="001B0859" w:rsidRDefault="00D00416" w:rsidP="00611A64">
      <w:pPr>
        <w:pStyle w:val="Sraopastraipa"/>
        <w:numPr>
          <w:ilvl w:val="2"/>
          <w:numId w:val="11"/>
        </w:numPr>
        <w:spacing w:line="240" w:lineRule="auto"/>
      </w:pPr>
      <w:r>
        <w:t>Saugumo užtikrinimas pagal BDAR, įskaitant audito žurnalus, duomenų vientisumo kontrolę, prieigos teisių sistemą;</w:t>
      </w:r>
    </w:p>
    <w:p w14:paraId="2DFF92AA" w14:textId="77777777" w:rsidR="001B0859" w:rsidRDefault="00D00416" w:rsidP="00611A64">
      <w:pPr>
        <w:pStyle w:val="Sraopastraipa"/>
        <w:numPr>
          <w:ilvl w:val="2"/>
          <w:numId w:val="11"/>
        </w:numPr>
        <w:spacing w:line="240" w:lineRule="auto"/>
      </w:pPr>
      <w:r>
        <w:t>Galimybė sistemą plėsti ateityje bei adaptuoti naujiems teisės aktų reikalavimams.</w:t>
      </w:r>
    </w:p>
    <w:p w14:paraId="33B75577" w14:textId="77777777" w:rsidR="001B0859" w:rsidRDefault="00D00416" w:rsidP="00611A64">
      <w:pPr>
        <w:pStyle w:val="Sraopastraipa"/>
        <w:numPr>
          <w:ilvl w:val="2"/>
          <w:numId w:val="11"/>
        </w:numPr>
        <w:spacing w:line="240" w:lineRule="auto"/>
      </w:pPr>
      <w:r>
        <w:t>Įgyvendinus AGIDMIS projektą turėtų būti pasiekti šie tikslai:</w:t>
      </w:r>
    </w:p>
    <w:p w14:paraId="39B930EC" w14:textId="77777777" w:rsidR="001B0859" w:rsidRDefault="00D00416" w:rsidP="00611A64">
      <w:pPr>
        <w:pStyle w:val="Sraopastraipa"/>
        <w:numPr>
          <w:ilvl w:val="2"/>
          <w:numId w:val="11"/>
        </w:numPr>
        <w:spacing w:line="240" w:lineRule="auto"/>
      </w:pPr>
      <w:r>
        <w:t>Bus sumažintas dubliuotas darbas ir padidintas duomenų integralumas tarp institucijų;</w:t>
      </w:r>
    </w:p>
    <w:p w14:paraId="7FB8CE02" w14:textId="77777777" w:rsidR="001B0859" w:rsidRDefault="00D00416" w:rsidP="00611A64">
      <w:pPr>
        <w:pStyle w:val="Sraopastraipa"/>
        <w:numPr>
          <w:ilvl w:val="2"/>
          <w:numId w:val="11"/>
        </w:numPr>
        <w:spacing w:line="240" w:lineRule="auto"/>
      </w:pPr>
      <w:r>
        <w:t>Naudotojai gaus vieningą ir optimizuotą prieigą prie visų genetinių išteklių ir dauginamosios medžiagos duomenų;</w:t>
      </w:r>
    </w:p>
    <w:p w14:paraId="6940AE8B" w14:textId="77777777" w:rsidR="001B0859" w:rsidRDefault="00D00416" w:rsidP="00611A64">
      <w:pPr>
        <w:pStyle w:val="Sraopastraipa"/>
        <w:numPr>
          <w:ilvl w:val="2"/>
          <w:numId w:val="11"/>
        </w:numPr>
        <w:spacing w:line="240" w:lineRule="auto"/>
      </w:pPr>
      <w:r>
        <w:t>Sistema bus lengvai palaikoma, plečiama ir atitinkanti tiek valstybinės reikšmės duomenų valdymo, tiek tarptautinių įsipareigojimų poreikius;</w:t>
      </w:r>
    </w:p>
    <w:p w14:paraId="0DB0B614" w14:textId="76530055" w:rsidR="006A0372" w:rsidRDefault="00D00416" w:rsidP="00611A64">
      <w:pPr>
        <w:pStyle w:val="Sraopastraipa"/>
        <w:numPr>
          <w:ilvl w:val="2"/>
          <w:numId w:val="11"/>
        </w:numPr>
        <w:spacing w:line="240" w:lineRule="auto"/>
      </w:pPr>
      <w:r>
        <w:t>Pagerės procesų atsekamumas ir ataskaitų teikimo galimybės suinteresuotoms šalims (mokslininkams, politikos formuotojams, tarptautinėms organizacijoms).</w:t>
      </w:r>
    </w:p>
    <w:p w14:paraId="0DB0B615" w14:textId="77777777" w:rsidR="006A0372" w:rsidRDefault="006A0372"/>
    <w:p w14:paraId="49446FF4" w14:textId="77777777" w:rsidR="00611A64" w:rsidRDefault="00611A64" w:rsidP="00611A64">
      <w:pPr>
        <w:pStyle w:val="Sraopastraipa"/>
        <w:numPr>
          <w:ilvl w:val="1"/>
          <w:numId w:val="11"/>
        </w:numPr>
        <w:spacing w:line="240" w:lineRule="auto"/>
        <w:ind w:left="357" w:firstLine="697"/>
      </w:pPr>
      <w:r>
        <w:t xml:space="preserve"> </w:t>
      </w:r>
      <w:r w:rsidR="00D00416">
        <w:t>AGIDMIS taps strateginiu įrankiu nacionalinio lygmens genetinių duomenų valdyme, analitikoje ir tvaraus miškų bei augalų genetinių išteklių naudojimo planavime.</w:t>
      </w:r>
    </w:p>
    <w:p w14:paraId="0DB0B618" w14:textId="24E03B02" w:rsidR="006A0372" w:rsidRDefault="00D00416" w:rsidP="00611A64">
      <w:pPr>
        <w:pStyle w:val="Sraopastraipa"/>
        <w:numPr>
          <w:ilvl w:val="1"/>
          <w:numId w:val="11"/>
        </w:numPr>
        <w:spacing w:line="240" w:lineRule="auto"/>
        <w:ind w:left="357" w:firstLine="697"/>
      </w:pPr>
      <w:r>
        <w:t>Po atnaujinimo esamas MGI modulis turės transformuotis į AGI modulį pagal techninėje specifikacijoje pateiktas funkcijas ir reikalavimus.</w:t>
      </w:r>
    </w:p>
    <w:p w14:paraId="0DB0B619" w14:textId="77777777" w:rsidR="006A0372" w:rsidRDefault="006A0372"/>
    <w:p w14:paraId="0DB0B61A" w14:textId="77777777" w:rsidR="006A0372" w:rsidRDefault="00D00416" w:rsidP="00C02BE9">
      <w:pPr>
        <w:pStyle w:val="Antrat1"/>
        <w:numPr>
          <w:ilvl w:val="0"/>
          <w:numId w:val="11"/>
        </w:numPr>
        <w:spacing w:line="240" w:lineRule="auto"/>
        <w:ind w:left="357" w:hanging="357"/>
        <w:jc w:val="center"/>
      </w:pPr>
      <w:r>
        <w:t>BENDRIEJI REIKALAVIMAI</w:t>
      </w:r>
    </w:p>
    <w:p w14:paraId="0DB0B61B" w14:textId="77777777" w:rsidR="006A0372" w:rsidRDefault="006A0372"/>
    <w:p w14:paraId="0DB0B61C" w14:textId="77777777" w:rsidR="006A0372" w:rsidRDefault="00D00416" w:rsidP="00C02BE9">
      <w:pPr>
        <w:numPr>
          <w:ilvl w:val="0"/>
          <w:numId w:val="7"/>
        </w:numPr>
        <w:spacing w:line="240" w:lineRule="auto"/>
        <w:ind w:left="357" w:firstLine="697"/>
      </w:pPr>
      <w:r>
        <w:t xml:space="preserve">Tiekėjas turi </w:t>
      </w:r>
      <w:proofErr w:type="spellStart"/>
      <w:r>
        <w:t>perpanaudoti</w:t>
      </w:r>
      <w:proofErr w:type="spellEnd"/>
      <w:r>
        <w:t xml:space="preserve"> jau dabar ANGIIS ir GMMIIS naudojamą techninę ir programinę įrangą. Jei būtina, Tiekėjas turi nurodyti siūlomam sprendimui eksploatuoti reikalingų centralizuotai teikiamų IT paslaugų, kurios yra įtrauktos į Informacinių technologijų Vykdytojui centralizuotai teikiamų informacinių technologijų paslaugų katalogą, patvirtintą Lietuvos Respublikos ekonomikos ir inovacijų ministro 2020 m. balandžio 20 d. įsakymu Nr. 4-241 „Dėl Informacinių technologijų Vykdytojo centralizuotai teikiamų informacinių technologijų paslaugų katalogo patvirtinimo“, poreikį, naudojant tik atvirojo kodo programinę įrangą. Esant kitos programinės įrangos poreikiui, Tiekėjas turi pasiūlyti trūkstamą programinę įrangą, kuri turi būti atvirojo kodo.   </w:t>
      </w:r>
    </w:p>
    <w:p w14:paraId="0DB0B61D" w14:textId="30D8FA2A" w:rsidR="006A0372" w:rsidRDefault="00C02BE9" w:rsidP="00C02BE9">
      <w:pPr>
        <w:numPr>
          <w:ilvl w:val="0"/>
          <w:numId w:val="7"/>
        </w:numPr>
        <w:spacing w:line="240" w:lineRule="auto"/>
        <w:ind w:left="357" w:firstLine="697"/>
      </w:pPr>
      <w:r>
        <w:t xml:space="preserve"> </w:t>
      </w:r>
      <w:r w:rsidR="00D00416">
        <w:t xml:space="preserve">Tiekėjas turi vadovautis VSSA parengtais IS kūrimo ir diegimo IRT konsoliduotoje infrastruktūroje (Debesijos paslaugų teikimo platformoje) baziniais reikalavimais ir rekomendacijomis, skelbiamomis </w:t>
      </w:r>
      <w:hyperlink r:id="rId9">
        <w:r w:rsidR="00D00416">
          <w:rPr>
            <w:color w:val="1155CC"/>
            <w:u w:val="single"/>
          </w:rPr>
          <w:t>https://vssa.lrv.lt/lt/veiklos-sritys/vii-infrastrukturos-konsolidavimas/susije-dokumentai/</w:t>
        </w:r>
      </w:hyperlink>
      <w:r w:rsidR="00D00416">
        <w:t xml:space="preserve">. </w:t>
      </w:r>
    </w:p>
    <w:p w14:paraId="0DB0B61E" w14:textId="7BFE7DD0" w:rsidR="006A0372" w:rsidRDefault="00B146DB" w:rsidP="00C02BE9">
      <w:pPr>
        <w:numPr>
          <w:ilvl w:val="0"/>
          <w:numId w:val="7"/>
        </w:numPr>
        <w:spacing w:line="240" w:lineRule="auto"/>
        <w:ind w:left="357" w:firstLine="697"/>
      </w:pPr>
      <w:r>
        <w:t xml:space="preserve"> </w:t>
      </w:r>
      <w:r w:rsidR="00D00416">
        <w:t xml:space="preserve">Elektroninių paslaugų inicijavimo naudotojo sąsaja, paslaugų procesų konstravimas, asmens atpažintis, atsiskaitymai už paslaugas, komunikavimas su paslaugų gavėjais, duomenų </w:t>
      </w:r>
      <w:r w:rsidR="00D00416">
        <w:lastRenderedPageBreak/>
        <w:t>analizė ataskaitos bei jų publikavimas, duomenų pakartotinio panaudojimo uždaviniai ir kt. turi būti realizuojami  naudojant bendro naudojimo platformų sprendinius, kuriuos kaip paslaugas teikia VIISP, Valstybės duomenų valdysenos informacinė sistema, atvirų duomenų portalas ir kt. Negali būti kuriami bendro naudojimo platformų paslaugas dubliuojantys sprendimai, išskyrus atvejus, kai panaudojami jau anksčiau įdiegti sprendimai arba naujų sprendimų kūrimas  pagrįstas būtinybe ir suderintas su atitinkamų platformų valdytojais.</w:t>
      </w:r>
    </w:p>
    <w:p w14:paraId="6B3F9A24" w14:textId="77777777" w:rsidR="00DE6859" w:rsidRDefault="00DE6924" w:rsidP="00DE6924">
      <w:pPr>
        <w:numPr>
          <w:ilvl w:val="0"/>
          <w:numId w:val="7"/>
        </w:numPr>
        <w:spacing w:line="240" w:lineRule="auto"/>
        <w:ind w:left="357" w:firstLine="697"/>
      </w:pPr>
      <w:r>
        <w:t xml:space="preserve"> </w:t>
      </w:r>
      <w:r w:rsidR="00D00416">
        <w:t xml:space="preserve">Turi būti sukurta ir su VSSA suderinta Universalioji duomenų teikimo sąsaja, kaip ši sąvoka apibrėžta Duomenų teikimo formatų ir standartų rekomendacijose, prieinamose adresu </w:t>
      </w:r>
      <w:hyperlink r:id="rId10">
        <w:r w:rsidR="00D00416">
          <w:rPr>
            <w:color w:val="1155CC"/>
            <w:u w:val="single"/>
          </w:rPr>
          <w:t>https://e-seimas.lrs.lt/portal/legalAct/lt/TAD/TAIS.445504/asr</w:t>
        </w:r>
      </w:hyperlink>
      <w:r w:rsidR="00D00416">
        <w:t>.</w:t>
      </w:r>
    </w:p>
    <w:p w14:paraId="1AF25F9B" w14:textId="77777777" w:rsidR="00DE6859" w:rsidRDefault="00DE6859" w:rsidP="00DE6924">
      <w:pPr>
        <w:numPr>
          <w:ilvl w:val="0"/>
          <w:numId w:val="7"/>
        </w:numPr>
        <w:spacing w:line="240" w:lineRule="auto"/>
        <w:ind w:left="357" w:firstLine="697"/>
      </w:pPr>
      <w:r>
        <w:t xml:space="preserve"> </w:t>
      </w:r>
      <w:r w:rsidR="00D00416">
        <w:t xml:space="preserve">UDTS specifikacija turi būti parengta remiantis </w:t>
      </w:r>
      <w:proofErr w:type="spellStart"/>
      <w:r w:rsidR="00D00416">
        <w:t>OpenAPI</w:t>
      </w:r>
      <w:proofErr w:type="spellEnd"/>
      <w:r w:rsidR="00D00416">
        <w:t xml:space="preserve"> 3.0 arba aukštesnės versijos standartu. UDTS specifikacija turi būti pateikta JSON arba YAML formatu ir parengta viešam publikavimui internete.</w:t>
      </w:r>
    </w:p>
    <w:p w14:paraId="207D2281" w14:textId="77777777" w:rsidR="00DE6859" w:rsidRDefault="00DE6859" w:rsidP="00DE6859">
      <w:pPr>
        <w:numPr>
          <w:ilvl w:val="0"/>
          <w:numId w:val="7"/>
        </w:numPr>
        <w:spacing w:line="240" w:lineRule="auto"/>
        <w:ind w:left="357" w:firstLine="697"/>
      </w:pPr>
      <w:r>
        <w:t xml:space="preserve"> </w:t>
      </w:r>
      <w:r w:rsidR="00D00416">
        <w:t xml:space="preserve">UDTS specifikacijoje turi būti maksimaliai aprašomas teikiamų duomenų formatas, nustatant teikiamų duomenų laukų tipus, reikšmių patikros taisykles, statines klasifikatorių reikšmes ir kitus tipus. Taip pat, turi būti aprašomi duomenų semantikos, visumos, kokybės, esamų arba potencialių duomenų klaidų, netikslumų arba trūkumo, istorinių duomenų netikslumo arba trūkumo, realaus laiko delsos, klaidų kodų, </w:t>
      </w:r>
      <w:proofErr w:type="spellStart"/>
      <w:r w:rsidR="00D00416">
        <w:t>versijavimo</w:t>
      </w:r>
      <w:proofErr w:type="spellEnd"/>
      <w:r w:rsidR="00D00416">
        <w:t>, teisėtų duomenų panaudojimo būdų bei kiti aspektai, kurie yra svarbūs norint korektiškai panaudoti teikiamus duomenis.</w:t>
      </w:r>
    </w:p>
    <w:p w14:paraId="0DB0B620" w14:textId="7BA1754B" w:rsidR="006A0372" w:rsidRDefault="00DE6859" w:rsidP="00DE6859">
      <w:pPr>
        <w:numPr>
          <w:ilvl w:val="0"/>
          <w:numId w:val="7"/>
        </w:numPr>
        <w:spacing w:line="240" w:lineRule="auto"/>
        <w:ind w:left="357" w:firstLine="697"/>
      </w:pPr>
      <w:r>
        <w:t xml:space="preserve"> </w:t>
      </w:r>
      <w:r w:rsidR="00D00416">
        <w:t>AGIDMIS pasiekiamumo stebėsena turi būti galima per viešai prieinamą nuorodą.</w:t>
      </w:r>
    </w:p>
    <w:p w14:paraId="0DB0B621" w14:textId="77777777" w:rsidR="006A0372" w:rsidRDefault="006A0372"/>
    <w:p w14:paraId="0DB0B622" w14:textId="77777777" w:rsidR="006A0372" w:rsidRDefault="00D00416" w:rsidP="00DE6859">
      <w:pPr>
        <w:pStyle w:val="Antrat1"/>
        <w:numPr>
          <w:ilvl w:val="0"/>
          <w:numId w:val="11"/>
        </w:numPr>
        <w:spacing w:line="240" w:lineRule="auto"/>
        <w:ind w:left="357" w:hanging="357"/>
        <w:jc w:val="center"/>
      </w:pPr>
      <w:r>
        <w:t>FUNKCINIAI REIKALAVIMAI</w:t>
      </w:r>
    </w:p>
    <w:p w14:paraId="0DB0B623" w14:textId="77777777" w:rsidR="006A0372" w:rsidRDefault="006A0372">
      <w:pPr>
        <w:ind w:left="3054"/>
      </w:pPr>
    </w:p>
    <w:p w14:paraId="0DB0B624" w14:textId="77777777" w:rsidR="006A0372" w:rsidRDefault="00D00416" w:rsidP="008F3937">
      <w:pPr>
        <w:spacing w:line="240" w:lineRule="auto"/>
        <w:ind w:firstLine="697"/>
      </w:pPr>
      <w:r>
        <w:t xml:space="preserve">Šiame skyrelyje pateikiami baziniai funkciniai AGIDMIS posistemių reikalavimai ir jų įgyvendinimui reikalingos duomenų aibės. Naujai kuriamos sistemos posistemių veiklos logika ir duomenų aibės turi atitikti gamybinėse aplinkose esančių GMMIIS ir ANGIIS sistemų logiką, įtraukiant ir augalų genetinių išteklių (AGI) reikalavimus. </w:t>
      </w:r>
    </w:p>
    <w:p w14:paraId="0DB0B625" w14:textId="77777777" w:rsidR="006A0372" w:rsidRDefault="00D00416" w:rsidP="0086010E">
      <w:pPr>
        <w:numPr>
          <w:ilvl w:val="1"/>
          <w:numId w:val="11"/>
        </w:numPr>
        <w:spacing w:line="240" w:lineRule="auto"/>
        <w:ind w:left="357" w:firstLine="697"/>
      </w:pPr>
      <w:r>
        <w:t xml:space="preserve"> Miško genetinių išteklių (MGI) posistemio funkciniai reikalavimai parengti pagal esamą naudotojo veiklos logiką. Posistemio funkcionalumas skirtas efektyviam augalų nacionalinių genetinių išteklių objektų registravimui, stebėsenai ir duomenų valdymui, užtikrinant jų atsekamumą ir kokybės priežiūrą.</w:t>
      </w:r>
    </w:p>
    <w:p w14:paraId="0DB0B626" w14:textId="77777777" w:rsidR="006A0372" w:rsidRDefault="00D00416">
      <w:pPr>
        <w:numPr>
          <w:ilvl w:val="2"/>
          <w:numId w:val="11"/>
        </w:numPr>
      </w:pPr>
      <w:r>
        <w:t>Objektų registravimo ir valdymo funkcionalumas:</w:t>
      </w:r>
    </w:p>
    <w:p w14:paraId="0DB0B627" w14:textId="77777777" w:rsidR="006A0372" w:rsidRDefault="00D00416">
      <w:pPr>
        <w:numPr>
          <w:ilvl w:val="3"/>
          <w:numId w:val="11"/>
        </w:numPr>
      </w:pPr>
      <w:r>
        <w:t xml:space="preserve"> Turi būti galimybė registruoti naują AGI objektą, kurį aprašo žemiau pateiktos duomenų aibės. Pagrindinės informacijos duomenų aibę sudaro: MMGI objekto kodas, ANGI objekto kodas, objekto statusas, objekto pavadinimas, rūšis, augalų grupė, </w:t>
      </w:r>
      <w:proofErr w:type="spellStart"/>
      <w:r>
        <w:t>vidurūšinis</w:t>
      </w:r>
      <w:proofErr w:type="spellEnd"/>
      <w:r>
        <w:t xml:space="preserve"> </w:t>
      </w:r>
      <w:proofErr w:type="spellStart"/>
      <w:r>
        <w:t>taksonomas</w:t>
      </w:r>
      <w:proofErr w:type="spellEnd"/>
      <w:r>
        <w:t xml:space="preserve"> ir jo pavadinimas, surinkimo kodas, vertingi požymiai, kilmės rajonas, objekto tvarkymo būsena, kilmės sertifikato kodas, sėklinės bazės kilmė, MDM kategorija, objekto kilmė, objekto kilmės kodas, valdytojas/savininkas, sėklinės bazės tipas, objekto paskirtis, MDM platinimo galimybės, MMGB objektas. Vietos duomenų aibę sudaro: savivaldybė, regioninis parkas, regioninis padalinys, girininkijas, kvartalas, sklypas, vyraujančios medžio rūšies kodas, vietos apibūdinimas, plotas, sklypų skaičius. Geografinės padėties duomenų aibę sudaro koordinatės pagal WGS-84, LKS-94, DEG koordinačių sistemas. Kitos informacijos duomenų aibę sudaro: EB atitiktis žyma, papildomo apdulkinimo žyma, kryžminio apdulkinimo žyma, genetinio modifikavimo žyma, dirbtinio apdulkinimo žyma ir pastabos. Objekto datų, atsakingų asmenų ir dokumentų duomenų aibę sudaro: objekto </w:t>
      </w:r>
      <w:proofErr w:type="spellStart"/>
      <w:r>
        <w:t>atrinkėjas</w:t>
      </w:r>
      <w:proofErr w:type="spellEnd"/>
      <w:r>
        <w:t xml:space="preserve"> arba projektuotojas, įkūrimo/įveisimo data, patvirtinimo data, nurašymo data, įkelti failai, dokumentų (nurašymo pagrindo dokumentas, įregistravimo į NGI dokumentas, išregistravimo iš NGI dokumentas, įregistravimo į STR dokumentas, išregistravimo iš STR dokumentas) datos ir registravimo numeriai. Audito duomenų aibę sudaro: įrašo data, paskutinio koregavimo data, įvedęs naudotojas, redagavęs naudotojas. Taip pat gali būti registruojamos papildomos pastabos.</w:t>
      </w:r>
    </w:p>
    <w:p w14:paraId="0DB0B628" w14:textId="77777777" w:rsidR="006A0372" w:rsidRDefault="00D00416">
      <w:pPr>
        <w:numPr>
          <w:ilvl w:val="3"/>
          <w:numId w:val="11"/>
        </w:numPr>
      </w:pPr>
      <w:r>
        <w:lastRenderedPageBreak/>
        <w:t xml:space="preserve"> Turi būti galimybė susieti AGI objektą su regioniniu padaliniu, girininkija, kvartalu ir sklypais. Pagal tai nustatant buveinės tipą, miško tipą, medyno amžių, tankį, rūšinę sudėtį, kilmės grupę, plotą ir kitus </w:t>
      </w:r>
      <w:proofErr w:type="spellStart"/>
      <w:r>
        <w:t>dendrometrinius</w:t>
      </w:r>
      <w:proofErr w:type="spellEnd"/>
      <w:r>
        <w:t xml:space="preserve"> rodiklius.</w:t>
      </w:r>
    </w:p>
    <w:p w14:paraId="0DB0B629" w14:textId="77777777" w:rsidR="006A0372" w:rsidRDefault="00D00416">
      <w:pPr>
        <w:numPr>
          <w:ilvl w:val="3"/>
          <w:numId w:val="11"/>
        </w:numPr>
      </w:pPr>
      <w:r>
        <w:t xml:space="preserve">Turi būti galimybė peržiūrėti ANGI objektų sąrašą, lentelėje  matant ANGI objektams būdingus duomenis: eilės numerį, ANGI objekto kodą, </w:t>
      </w:r>
      <w:proofErr w:type="spellStart"/>
      <w:r>
        <w:t>vidurūšinį</w:t>
      </w:r>
      <w:proofErr w:type="spellEnd"/>
      <w:r>
        <w:t xml:space="preserve"> </w:t>
      </w:r>
      <w:proofErr w:type="spellStart"/>
      <w:r>
        <w:t>taksoną</w:t>
      </w:r>
      <w:proofErr w:type="spellEnd"/>
      <w:r>
        <w:t xml:space="preserve">, </w:t>
      </w:r>
      <w:proofErr w:type="spellStart"/>
      <w:r>
        <w:t>vidurūšinio</w:t>
      </w:r>
      <w:proofErr w:type="spellEnd"/>
      <w:r>
        <w:t xml:space="preserve"> </w:t>
      </w:r>
      <w:proofErr w:type="spellStart"/>
      <w:r>
        <w:t>taksono</w:t>
      </w:r>
      <w:proofErr w:type="spellEnd"/>
      <w:r>
        <w:t xml:space="preserve"> pavadinimą, vietą (savivaldybę), plotą (ha), valdytoją/savininką, įregistravimo į ANGI datą, objekto pasą, GB objekto žymę.</w:t>
      </w:r>
    </w:p>
    <w:p w14:paraId="0DB0B62A" w14:textId="77777777" w:rsidR="006A0372" w:rsidRDefault="00D00416">
      <w:pPr>
        <w:numPr>
          <w:ilvl w:val="3"/>
          <w:numId w:val="11"/>
        </w:numPr>
      </w:pPr>
      <w:r>
        <w:t>Turi būti galimybė peržiūrėti MGI objektų sąrašą, lentelėje  matant MGI objektams būdingus duomenis: eilės numerį, objekto kodą, ANGI objekto kodą, girininkiją, kvartalą, sklypą, plotą (ha), sėklinės bazės tipą, kilmės rajoną, patvirtinimo datą, nurašymo datą, žymę ar objektas rodomas, objekto tvarkymo būseną, objekto pasą, GB objekto žymę.</w:t>
      </w:r>
    </w:p>
    <w:p w14:paraId="0DB0B62B" w14:textId="77777777" w:rsidR="006A0372" w:rsidRDefault="00D00416">
      <w:pPr>
        <w:numPr>
          <w:ilvl w:val="3"/>
          <w:numId w:val="11"/>
        </w:numPr>
      </w:pPr>
      <w:r>
        <w:t xml:space="preserve"> Turi būti galimybė pridėti AGI objektui reikalingus papildomus dokumentus bei pastabas.</w:t>
      </w:r>
    </w:p>
    <w:p w14:paraId="0DB0B62C" w14:textId="77777777" w:rsidR="006A0372" w:rsidRDefault="00D00416">
      <w:pPr>
        <w:numPr>
          <w:ilvl w:val="3"/>
          <w:numId w:val="11"/>
        </w:numPr>
      </w:pPr>
      <w:r>
        <w:t xml:space="preserve"> Turi būti galimybė peržiūrėti, koreguoti, kopijuoti ir naikinti esamus AGI objektų įrašus.</w:t>
      </w:r>
    </w:p>
    <w:p w14:paraId="0DB0B62D" w14:textId="77777777" w:rsidR="006A0372" w:rsidRDefault="00D00416">
      <w:pPr>
        <w:numPr>
          <w:ilvl w:val="3"/>
          <w:numId w:val="11"/>
        </w:numPr>
      </w:pPr>
      <w:r>
        <w:t>Turi būti formuojamas AGI objekto pasas.</w:t>
      </w:r>
    </w:p>
    <w:p w14:paraId="0DB0B62E" w14:textId="77777777" w:rsidR="006A0372" w:rsidRDefault="00D00416">
      <w:pPr>
        <w:numPr>
          <w:ilvl w:val="3"/>
          <w:numId w:val="11"/>
        </w:numPr>
      </w:pPr>
      <w:r>
        <w:t xml:space="preserve"> Sistemoje turi būti įgyvendinta galimybė peržiūrėti visų AGI objektų sąrašą su pagrindine informacija.</w:t>
      </w:r>
    </w:p>
    <w:p w14:paraId="0DB0B62F" w14:textId="77777777" w:rsidR="006A0372" w:rsidRDefault="00D00416">
      <w:pPr>
        <w:numPr>
          <w:ilvl w:val="3"/>
          <w:numId w:val="11"/>
        </w:numPr>
      </w:pPr>
      <w:r>
        <w:t>Turi būti galimybė nurodyti įrašų skaičių viename puslapyje bei naršyti tarp puslapių.</w:t>
      </w:r>
    </w:p>
    <w:p w14:paraId="0DB0B630" w14:textId="77777777" w:rsidR="006A0372" w:rsidRDefault="00D00416">
      <w:pPr>
        <w:numPr>
          <w:ilvl w:val="3"/>
          <w:numId w:val="11"/>
        </w:numPr>
      </w:pPr>
      <w:r>
        <w:t xml:space="preserve"> Turi būti galimybė ieškoti pagal laisvai įvedamą tekstą ir filtruoti objektus pagal AGI objektams nurodytus kriterijus: objekto kodą, ANGI objekto kodą, rūšį, augalų grupę, gentį, sėklinės bazės tipą, kilmės rajoną, patvirtinimo datą, nurašymo datą, inventorizacijos datą, įregistravimo į NGI datą, objekto statusą, </w:t>
      </w:r>
      <w:proofErr w:type="spellStart"/>
      <w:r>
        <w:t>vidurūšinį</w:t>
      </w:r>
      <w:proofErr w:type="spellEnd"/>
      <w:r>
        <w:t xml:space="preserve"> </w:t>
      </w:r>
      <w:proofErr w:type="spellStart"/>
      <w:r>
        <w:t>taksoną</w:t>
      </w:r>
      <w:proofErr w:type="spellEnd"/>
      <w:r>
        <w:t xml:space="preserve">, valdytoją/savininką, objekto kilmę, MMGB objekto žymę, objekto tvarkymo būseną, MDM kategoriją, MDM platinimo galimybes, vietą (regioninį padalinį, regioninį parką arba savivaldybę), žymę ar objektas nurašytas, žymę ar objektas rodomas, nacionalinių genetinių išteklių žymę.  </w:t>
      </w:r>
    </w:p>
    <w:p w14:paraId="0DB0B631" w14:textId="77777777" w:rsidR="006A0372" w:rsidRDefault="00D00416">
      <w:pPr>
        <w:numPr>
          <w:ilvl w:val="3"/>
          <w:numId w:val="11"/>
        </w:numPr>
      </w:pPr>
      <w:r>
        <w:t xml:space="preserve"> Duomenų sąrašai turi būti rūšiuojami pagal vartotojo pasirinktą stulpelį, leidžiant lengvai pasiekti reikiamą informaciją.</w:t>
      </w:r>
    </w:p>
    <w:p w14:paraId="0DB0B632" w14:textId="77777777" w:rsidR="006A0372" w:rsidRDefault="00D00416">
      <w:pPr>
        <w:numPr>
          <w:ilvl w:val="2"/>
          <w:numId w:val="11"/>
        </w:numPr>
      </w:pPr>
      <w:r>
        <w:t>Duomenų eksportas ir analizės priemonės:</w:t>
      </w:r>
    </w:p>
    <w:p w14:paraId="0DB0B633" w14:textId="77777777" w:rsidR="006A0372" w:rsidRDefault="00D00416">
      <w:pPr>
        <w:numPr>
          <w:ilvl w:val="3"/>
          <w:numId w:val="11"/>
        </w:numPr>
      </w:pPr>
      <w:r>
        <w:t xml:space="preserve"> Sistemoje turi būti įgyvendintas funkcionalumas eksportuoti AGI objektų ir projektuojamų ūkinių priemonių duomenis į Excel ar kitus formatus duomenų analizei.</w:t>
      </w:r>
    </w:p>
    <w:p w14:paraId="0DB0B634" w14:textId="77777777" w:rsidR="006A0372" w:rsidRDefault="00D00416">
      <w:pPr>
        <w:numPr>
          <w:ilvl w:val="3"/>
          <w:numId w:val="11"/>
        </w:numPr>
      </w:pPr>
      <w:r>
        <w:t>Turi būti galimybė importuoti AGI objektų ir projektuojamų ūkinių priemonių duomenis į sistemą.</w:t>
      </w:r>
    </w:p>
    <w:p w14:paraId="0DB0B635" w14:textId="77777777" w:rsidR="006A0372" w:rsidRDefault="00D00416">
      <w:pPr>
        <w:numPr>
          <w:ilvl w:val="2"/>
          <w:numId w:val="11"/>
        </w:numPr>
      </w:pPr>
      <w:r>
        <w:t xml:space="preserve"> Geografinės informacijos atvaizdavimas:</w:t>
      </w:r>
    </w:p>
    <w:p w14:paraId="0DB0B636" w14:textId="77777777" w:rsidR="006A0372" w:rsidRDefault="00D00416">
      <w:pPr>
        <w:numPr>
          <w:ilvl w:val="3"/>
          <w:numId w:val="11"/>
        </w:numPr>
      </w:pPr>
      <w:r>
        <w:t xml:space="preserve"> Sistemoje turi būti integruotas žemėlapio komponentas, leidžiantis atvaizduoti AGI objektų geografinę padėtį.</w:t>
      </w:r>
    </w:p>
    <w:p w14:paraId="0DB0B637" w14:textId="77777777" w:rsidR="006A0372" w:rsidRDefault="00D00416">
      <w:pPr>
        <w:numPr>
          <w:ilvl w:val="3"/>
          <w:numId w:val="11"/>
        </w:numPr>
      </w:pPr>
      <w:r>
        <w:t xml:space="preserve"> Turi būti galimybė pasinaudoti interaktyviu GIS įrankiu: priartinti, filtruoti, pasirinkti objektus žemėlapyje bei matyti papildomą foninę informaciją.</w:t>
      </w:r>
    </w:p>
    <w:p w14:paraId="0DB0B638" w14:textId="77777777" w:rsidR="006A0372" w:rsidRDefault="00D00416">
      <w:pPr>
        <w:numPr>
          <w:ilvl w:val="1"/>
          <w:numId w:val="11"/>
        </w:numPr>
      </w:pPr>
      <w:r>
        <w:t>Pristatomųjų bandinių atrinkimo aktų administravimas.</w:t>
      </w:r>
    </w:p>
    <w:p w14:paraId="0DB0B639" w14:textId="77777777" w:rsidR="006A0372" w:rsidRDefault="00D00416">
      <w:pPr>
        <w:numPr>
          <w:ilvl w:val="2"/>
          <w:numId w:val="11"/>
        </w:numPr>
      </w:pPr>
      <w:r>
        <w:t xml:space="preserve"> Turi būti galimybė formuoti, koreguoti, trinti pristatomųjų bandinių atrinkimo aktą, nurodant laikotarpį, akto numerį, atrinkimo datą, MDM laikymo vietą, įgaliotą atrinkti asmenį ir filtruoti pateiktus siuntų duomenis pagal pasirinktus kriterijus.</w:t>
      </w:r>
    </w:p>
    <w:p w14:paraId="0DB0B63A" w14:textId="77777777" w:rsidR="006A0372" w:rsidRDefault="00D00416">
      <w:pPr>
        <w:numPr>
          <w:ilvl w:val="2"/>
          <w:numId w:val="11"/>
        </w:numPr>
      </w:pPr>
      <w:r>
        <w:t>Turi būti galimybė įvesti naują siuntą ir išankstinį bandinį, kuriems IS turi suformuoti naują MDM siuntos ID.</w:t>
      </w:r>
    </w:p>
    <w:p w14:paraId="0DB0B63B" w14:textId="77777777" w:rsidR="006A0372" w:rsidRDefault="00D00416">
      <w:pPr>
        <w:numPr>
          <w:ilvl w:val="2"/>
          <w:numId w:val="11"/>
        </w:numPr>
      </w:pPr>
      <w:r>
        <w:t xml:space="preserve"> Sistemoje turi būti galimybė peržiūrėti visų atrinktų bandinių sąrašą pagal pasirinktus kriterijus (pvz., data, institucija, rūšis).</w:t>
      </w:r>
    </w:p>
    <w:p w14:paraId="0DB0B63C" w14:textId="77777777" w:rsidR="006A0372" w:rsidRDefault="00D00416">
      <w:pPr>
        <w:numPr>
          <w:ilvl w:val="2"/>
          <w:numId w:val="11"/>
        </w:numPr>
      </w:pPr>
      <w:r>
        <w:t>Aktų redagavimas ir dokumentų pridėjimas turi būti įgyvendintas per interaktyvią formą.</w:t>
      </w:r>
    </w:p>
    <w:p w14:paraId="0DB0B63D" w14:textId="77777777" w:rsidR="006A0372" w:rsidRDefault="00D00416">
      <w:pPr>
        <w:numPr>
          <w:ilvl w:val="2"/>
          <w:numId w:val="11"/>
        </w:numPr>
      </w:pPr>
      <w:r>
        <w:t>Turi būti galimybė nurodyti įrašų skaičių viename puslapyje bei naršyti tarp puslapių.</w:t>
      </w:r>
    </w:p>
    <w:p w14:paraId="0DB0B63E" w14:textId="77777777" w:rsidR="006A0372" w:rsidRDefault="00D00416">
      <w:pPr>
        <w:numPr>
          <w:ilvl w:val="2"/>
          <w:numId w:val="11"/>
        </w:numPr>
      </w:pPr>
      <w:r>
        <w:lastRenderedPageBreak/>
        <w:t>Duomenų sąrašai turi būti rūšiuojami pagal vartotojo pasirinktą stulpelį, leidžiant lengvai pasiekti reikiamą informaciją.</w:t>
      </w:r>
    </w:p>
    <w:p w14:paraId="0DB0B63F" w14:textId="77777777" w:rsidR="006A0372" w:rsidRDefault="00D00416">
      <w:pPr>
        <w:numPr>
          <w:ilvl w:val="1"/>
          <w:numId w:val="11"/>
        </w:numPr>
      </w:pPr>
      <w:r>
        <w:t xml:space="preserve">Kilmės sertifikatų registras. </w:t>
      </w:r>
    </w:p>
    <w:p w14:paraId="0DB0B640" w14:textId="77777777" w:rsidR="006A0372" w:rsidRDefault="00D00416">
      <w:pPr>
        <w:numPr>
          <w:ilvl w:val="2"/>
          <w:numId w:val="11"/>
        </w:numPr>
      </w:pPr>
      <w:r>
        <w:t>Registras turi būti formuojamas pateikiant Lietuvoje išduotų kilmės sertifikatų sąrašą lentelės pavidalu. Sąraše turi būti pateikiama: MDM kilmės sertifikato Nr., MDM kilmės sertifikato data, Sėklinės miško bazės Objekto kodas, MDM tiekėjas/savininkas, MDM siuntos ID, Pastabos.</w:t>
      </w:r>
    </w:p>
    <w:p w14:paraId="0DB0B641" w14:textId="77777777" w:rsidR="006A0372" w:rsidRDefault="00D00416">
      <w:pPr>
        <w:numPr>
          <w:ilvl w:val="2"/>
          <w:numId w:val="11"/>
        </w:numPr>
      </w:pPr>
      <w:r>
        <w:t>Turi būti galimybė nurodyti įrašų skaičių viename puslapyje bei naršyti tarp puslapių.</w:t>
      </w:r>
    </w:p>
    <w:p w14:paraId="0DB0B642" w14:textId="77777777" w:rsidR="006A0372" w:rsidRDefault="00D00416">
      <w:pPr>
        <w:numPr>
          <w:ilvl w:val="2"/>
          <w:numId w:val="11"/>
        </w:numPr>
      </w:pPr>
      <w:r>
        <w:t>Duomenų sąrašai turi būti rūšiuojami pagal vartotojo pasirinktą stulpelį, leidžiant lengvai pasiekti reikiamą informaciją.</w:t>
      </w:r>
    </w:p>
    <w:p w14:paraId="0DB0B643" w14:textId="77777777" w:rsidR="006A0372" w:rsidRDefault="00D00416">
      <w:pPr>
        <w:numPr>
          <w:ilvl w:val="1"/>
          <w:numId w:val="11"/>
        </w:numPr>
      </w:pPr>
      <w:r>
        <w:t xml:space="preserve"> Miško dauginamosios medžiagos (MDM) posistemio funkciniai reikalavimai parengti  pagal esamą naudotojo veiklos logiką. Pateikiami pagrindiniai posistemio  funkciniai reikalavimai, būtini siekiant užtikrinti efektyvų miško dauginamosios medžiagos siuntų administravimą, duomenų valdymą ir paslaugų teikimą Valstybinės miškų tarnybos specialistams bei suinteresuotiems naudotojams.</w:t>
      </w:r>
    </w:p>
    <w:p w14:paraId="0DB0B644" w14:textId="77777777" w:rsidR="006A0372" w:rsidRDefault="00D00416">
      <w:pPr>
        <w:numPr>
          <w:ilvl w:val="2"/>
          <w:numId w:val="11"/>
        </w:numPr>
      </w:pPr>
      <w:r>
        <w:t>MDM siuntų administravimo funkcionalumas:</w:t>
      </w:r>
    </w:p>
    <w:p w14:paraId="0DB0B645" w14:textId="77777777" w:rsidR="006A0372" w:rsidRDefault="00D00416">
      <w:pPr>
        <w:numPr>
          <w:ilvl w:val="3"/>
          <w:numId w:val="11"/>
        </w:numPr>
      </w:pPr>
      <w:r>
        <w:t xml:space="preserve"> Turi būti galimybė įvesti naują MDM siuntą, nurodant privalomus duomenis: </w:t>
      </w:r>
      <w:proofErr w:type="spellStart"/>
      <w:r>
        <w:t>Reg</w:t>
      </w:r>
      <w:proofErr w:type="spellEnd"/>
      <w:r>
        <w:t xml:space="preserve">. </w:t>
      </w:r>
      <w:proofErr w:type="spellStart"/>
      <w:r>
        <w:t>pad</w:t>
      </w:r>
      <w:proofErr w:type="spellEnd"/>
      <w:r>
        <w:t>./savininkas, Rūšies pavadinimas, MDM laikymo vieta ir papildomus duomenis: Objekto kodas, MDM ruošimo kortelės Nr., MDM siuntos Nr., Derliaus metai, Kiekis, MDM laikymo vieta ir kt. informacija pagal turimus duomenis. Jei pasirenkama objekto kodo reikšmė, kita su objektu susijusi reikalinga informacija įkeliama automatiškai  iš MGI objektų informacijos.</w:t>
      </w:r>
    </w:p>
    <w:p w14:paraId="0DB0B646" w14:textId="77777777" w:rsidR="006A0372" w:rsidRDefault="00D00416">
      <w:pPr>
        <w:numPr>
          <w:ilvl w:val="3"/>
          <w:numId w:val="11"/>
        </w:numPr>
      </w:pPr>
      <w:r>
        <w:t>Turi būti galimybė suformuoti MDM siuntos objektų grupės kodą.</w:t>
      </w:r>
    </w:p>
    <w:p w14:paraId="0DB0B647" w14:textId="77777777" w:rsidR="006A0372" w:rsidRDefault="00D00416">
      <w:pPr>
        <w:numPr>
          <w:ilvl w:val="3"/>
          <w:numId w:val="11"/>
        </w:numPr>
      </w:pPr>
      <w:r>
        <w:t xml:space="preserve"> Turi būti galimybė peržiūrėti, koreguoti, kopijuoti ir trinti egzistuojančius MDM siuntų duomenų įrašus.</w:t>
      </w:r>
    </w:p>
    <w:p w14:paraId="0DB0B648" w14:textId="77777777" w:rsidR="006A0372" w:rsidRDefault="00D00416">
      <w:pPr>
        <w:numPr>
          <w:ilvl w:val="3"/>
          <w:numId w:val="11"/>
        </w:numPr>
      </w:pPr>
      <w:r>
        <w:t xml:space="preserve"> Turi būti galimybė generuoti ir peržiūrėti su siunta susijusius dokumentus: objekto pasą, kilmės sertifikatą, sėklų kokybės pažymą, informacinį dokumentą ir šiuos dokumentus informacinėj sistemoje pasirašyti elektroniniu parašu. </w:t>
      </w:r>
    </w:p>
    <w:p w14:paraId="0DB0B649" w14:textId="77777777" w:rsidR="006A0372" w:rsidRDefault="00D00416">
      <w:pPr>
        <w:numPr>
          <w:ilvl w:val="2"/>
          <w:numId w:val="11"/>
        </w:numPr>
      </w:pPr>
      <w:r>
        <w:t>MDM siuntų apjungimo funkcionalumas:</w:t>
      </w:r>
    </w:p>
    <w:p w14:paraId="0DB0B64A" w14:textId="77777777" w:rsidR="006A0372" w:rsidRDefault="00D00416">
      <w:pPr>
        <w:numPr>
          <w:ilvl w:val="3"/>
          <w:numId w:val="11"/>
        </w:numPr>
      </w:pPr>
      <w:r>
        <w:t xml:space="preserve"> Sistemoje turi būti įgyvendintas funkcionalumas, leidžiantis suformuoti jungtines siuntas arba mišinius iš pasirinktų egzistuojančių MDM siuntų.</w:t>
      </w:r>
    </w:p>
    <w:p w14:paraId="0DB0B64B" w14:textId="77777777" w:rsidR="006A0372" w:rsidRDefault="00D00416">
      <w:pPr>
        <w:numPr>
          <w:ilvl w:val="3"/>
          <w:numId w:val="11"/>
        </w:numPr>
      </w:pPr>
      <w:r>
        <w:t xml:space="preserve"> Turi būti galimybė pasirinkti apjungimo tipą: skirtingų objektų mišinys, skirtingų derliaus metų mišinys arba naujo derliaus jungtinė siunta.</w:t>
      </w:r>
    </w:p>
    <w:p w14:paraId="0DB0B64C" w14:textId="77777777" w:rsidR="006A0372" w:rsidRDefault="00D00416">
      <w:pPr>
        <w:numPr>
          <w:ilvl w:val="2"/>
          <w:numId w:val="11"/>
        </w:numPr>
      </w:pPr>
      <w:r>
        <w:t>Kokybės pažymų administravimas:</w:t>
      </w:r>
    </w:p>
    <w:p w14:paraId="0DB0B64D" w14:textId="77777777" w:rsidR="006A0372" w:rsidRDefault="00D00416">
      <w:pPr>
        <w:numPr>
          <w:ilvl w:val="3"/>
          <w:numId w:val="11"/>
        </w:numPr>
      </w:pPr>
      <w:r>
        <w:t xml:space="preserve"> Turi būti galimybė įvesti, peržiūrėti, kopijuoti, trinti ir koreguoti sėklų kokybės pažymų duomenis.</w:t>
      </w:r>
    </w:p>
    <w:p w14:paraId="0DB0B64E" w14:textId="77777777" w:rsidR="006A0372" w:rsidRDefault="00D00416">
      <w:pPr>
        <w:numPr>
          <w:ilvl w:val="3"/>
          <w:numId w:val="11"/>
        </w:numPr>
      </w:pPr>
      <w:r>
        <w:t xml:space="preserve"> Sistemoje turi būti galimybė peržiūrėti ir spausdinti sėklų analizės korteles (SAK), pažymas apie miško sėklų kokybę (SKP) bei išankstinius miško sėklų kokybės tyrimų rezultatus.</w:t>
      </w:r>
    </w:p>
    <w:p w14:paraId="0DB0B64F" w14:textId="77777777" w:rsidR="006A0372" w:rsidRDefault="00D00416">
      <w:pPr>
        <w:numPr>
          <w:ilvl w:val="2"/>
          <w:numId w:val="11"/>
        </w:numPr>
      </w:pPr>
      <w:r>
        <w:t>MDM realizacijos įrašų administravimas.  Turi būti galimybė įvesti, peržiūrėti, koreguoti, kopijuoti ir trinti realizacijas bei kurti naujas vaikines MDM siuntas, taip pat formuoti informacinį dokumentą (EN), jei realizacijos šalis ne Lietuva.</w:t>
      </w:r>
    </w:p>
    <w:p w14:paraId="0DB0B650" w14:textId="77777777" w:rsidR="006A0372" w:rsidRDefault="00D00416">
      <w:pPr>
        <w:numPr>
          <w:ilvl w:val="2"/>
          <w:numId w:val="11"/>
        </w:numPr>
      </w:pPr>
      <w:r>
        <w:t xml:space="preserve">Turi būti galimybė automatiškai suteikti kilmės sertifikato numerius siuntoms, kurios parengtos Lietuvoje ir įvesti ranka siuntoms, kurios įgytos kitose šalyse. </w:t>
      </w:r>
    </w:p>
    <w:p w14:paraId="0DB0B651" w14:textId="77777777" w:rsidR="006A0372" w:rsidRDefault="00D00416">
      <w:pPr>
        <w:numPr>
          <w:ilvl w:val="2"/>
          <w:numId w:val="11"/>
        </w:numPr>
      </w:pPr>
      <w:r>
        <w:t xml:space="preserve">Išsėjimo pažymų administravimas. Turi būti galimybė įvesti / importuoti, koreguoti, trinti, peržiūrėti ir perkelti į sistemą informaciją apie išsėtas sėklas. </w:t>
      </w:r>
    </w:p>
    <w:p w14:paraId="0DB0B652" w14:textId="77777777" w:rsidR="006A0372" w:rsidRDefault="00D00416">
      <w:pPr>
        <w:numPr>
          <w:ilvl w:val="2"/>
          <w:numId w:val="11"/>
        </w:numPr>
      </w:pPr>
      <w:r>
        <w:lastRenderedPageBreak/>
        <w:t>Siuntų perdavimo pažymų administravimas. Turi būti galimybė  importuoti, koreguoti, trinti, peržiūrėti ir perkelti į sistemą Pažymas apie parduotą, perduotą ir laikinai įvežtą MDM.</w:t>
      </w:r>
    </w:p>
    <w:p w14:paraId="0DB0B653" w14:textId="77777777" w:rsidR="006A0372" w:rsidRDefault="00D00416">
      <w:pPr>
        <w:numPr>
          <w:ilvl w:val="2"/>
          <w:numId w:val="11"/>
        </w:numPr>
      </w:pPr>
      <w:r>
        <w:t>Sistemoje turi būti įgyvendinta galimybė peržiūrėti visų MDM siuntų sąrašą su pagrindine informacija.</w:t>
      </w:r>
    </w:p>
    <w:p w14:paraId="0DB0B654" w14:textId="77777777" w:rsidR="006A0372" w:rsidRDefault="00D00416">
      <w:pPr>
        <w:numPr>
          <w:ilvl w:val="2"/>
          <w:numId w:val="11"/>
        </w:numPr>
      </w:pPr>
      <w:r>
        <w:t>Turi būti galimybė nurodyti įrašų skaičių viename puslapyje bei naršyti tarp puslapių.</w:t>
      </w:r>
    </w:p>
    <w:p w14:paraId="0DB0B655" w14:textId="77777777" w:rsidR="006A0372" w:rsidRDefault="00D00416">
      <w:pPr>
        <w:numPr>
          <w:ilvl w:val="2"/>
          <w:numId w:val="11"/>
        </w:numPr>
      </w:pPr>
      <w:r>
        <w:t>Duomenų sąrašai turi būti rūšiuojami pagal vartotojo pasirinktą stulpelį, leidžiant lengvai pasiekti reikiamą informaciją.</w:t>
      </w:r>
    </w:p>
    <w:p w14:paraId="0DB0B656" w14:textId="77777777" w:rsidR="006A0372" w:rsidRDefault="00D00416">
      <w:pPr>
        <w:numPr>
          <w:ilvl w:val="2"/>
          <w:numId w:val="11"/>
        </w:numPr>
      </w:pPr>
      <w:r>
        <w:t>Visuose sąrašuose turi būti įgyvendintas duomenų filtravimo ir rūšiavimo funkcionalumas pagal vartotojo nurodytus kriterijus.</w:t>
      </w:r>
    </w:p>
    <w:p w14:paraId="0DB0B657" w14:textId="77777777" w:rsidR="006A0372" w:rsidRDefault="00D00416">
      <w:pPr>
        <w:numPr>
          <w:ilvl w:val="2"/>
          <w:numId w:val="11"/>
        </w:numPr>
      </w:pPr>
      <w:r>
        <w:t>Derėjimo stebėjimų administravimas:</w:t>
      </w:r>
    </w:p>
    <w:p w14:paraId="0DB0B658" w14:textId="77777777" w:rsidR="006A0372" w:rsidRDefault="00D00416">
      <w:pPr>
        <w:numPr>
          <w:ilvl w:val="3"/>
          <w:numId w:val="11"/>
        </w:numPr>
      </w:pPr>
      <w:r>
        <w:t xml:space="preserve"> Išoriniai naudotojai turi galėti tvarkyti tik jiems priskirtus objektus, negali koreguoti išsaugoto žiniaraščio, o tik vieną kartą atlikti derėjimo įvertinimo tikslinimą.</w:t>
      </w:r>
    </w:p>
    <w:p w14:paraId="0DB0B659" w14:textId="77777777" w:rsidR="006A0372" w:rsidRDefault="00D00416">
      <w:pPr>
        <w:numPr>
          <w:ilvl w:val="3"/>
          <w:numId w:val="11"/>
        </w:numPr>
      </w:pPr>
      <w:r>
        <w:t xml:space="preserve"> Turi būti galimybė pildant duomenis </w:t>
      </w:r>
      <w:proofErr w:type="spellStart"/>
      <w:r>
        <w:t>fenologinių</w:t>
      </w:r>
      <w:proofErr w:type="spellEnd"/>
      <w:r>
        <w:t xml:space="preserve"> stebėjimų žiniaraštyje įvesti: numatomos ruošos žymą, patikslintą derėjimo balą, patikslintą sėklinės medžiagos kiekį   ir numatomos ruošos  patikslinimo žymą.</w:t>
      </w:r>
    </w:p>
    <w:p w14:paraId="0DB0B65A" w14:textId="77777777" w:rsidR="006A0372" w:rsidRDefault="00D00416">
      <w:pPr>
        <w:numPr>
          <w:ilvl w:val="2"/>
          <w:numId w:val="11"/>
        </w:numPr>
      </w:pPr>
      <w:r>
        <w:t>Pranešimų apie sėklinės medžiagos ruošą administravimas:</w:t>
      </w:r>
    </w:p>
    <w:p w14:paraId="0DB0B65B" w14:textId="77777777" w:rsidR="006A0372" w:rsidRDefault="00D00416">
      <w:pPr>
        <w:numPr>
          <w:ilvl w:val="3"/>
          <w:numId w:val="11"/>
        </w:numPr>
      </w:pPr>
      <w:r>
        <w:t>Turi būti galimybė įvesti, koreguoti pranešimus apie sėklinės medžiagos ruošą.</w:t>
      </w:r>
    </w:p>
    <w:p w14:paraId="0DB0B65C" w14:textId="77777777" w:rsidR="006A0372" w:rsidRDefault="00D00416">
      <w:pPr>
        <w:numPr>
          <w:ilvl w:val="3"/>
          <w:numId w:val="11"/>
        </w:numPr>
      </w:pPr>
      <w:r>
        <w:t>Turi būti galima filtruoti pranešimus pagal: objekto kodą, medžio rūšį, objekto valdytoją/savininką, ruošėją, pranešimo datos intervalą, laikotarpį.</w:t>
      </w:r>
    </w:p>
    <w:p w14:paraId="0DB0B65D" w14:textId="77777777" w:rsidR="006A0372" w:rsidRDefault="00D00416">
      <w:pPr>
        <w:numPr>
          <w:ilvl w:val="3"/>
          <w:numId w:val="11"/>
        </w:numPr>
      </w:pPr>
      <w:r>
        <w:t>Išsaugojus pranešimą apie sėklinės medžiagos ruošą, turi būti automatiškai siunčiama žinutė el. paštu  atsakingiems VMT darbuotojams.</w:t>
      </w:r>
    </w:p>
    <w:p w14:paraId="0DB0B65E" w14:textId="77777777" w:rsidR="006A0372" w:rsidRDefault="00D00416">
      <w:pPr>
        <w:numPr>
          <w:ilvl w:val="2"/>
          <w:numId w:val="11"/>
        </w:numPr>
      </w:pPr>
      <w:r>
        <w:t>Pristatomųjų bandinių registracijos knygos funkcionalumas:</w:t>
      </w:r>
    </w:p>
    <w:p w14:paraId="0DB0B65F" w14:textId="77777777" w:rsidR="006A0372" w:rsidRDefault="00D00416">
      <w:pPr>
        <w:numPr>
          <w:ilvl w:val="3"/>
          <w:numId w:val="11"/>
        </w:numPr>
      </w:pPr>
      <w:r>
        <w:t xml:space="preserve">Turi būti interaktyvi lentelė, kurią sudaro laukai: SKP / registracijos Nr., Pristatomojo bandinio gavimo data, Atrinkimo akto Nr. / data, Pristatomojo bandinio eilės Nr. akte, Medžio rūšis, Sėklų savininkas, Siuntos numeris ir data, MDM laikymo vieta, Sėklinės miško bazės objekto kodas, MDM kilmės sertifikato Nr., Paskutinės kokybės pažymos Nr. ir data, Siuntos ID, kokybės tyrėjas, tyrimo pradžia, tyrimo pabaiga, tyrimo metodas, pastabos, dokumentą pasirašantis asmuo. </w:t>
      </w:r>
    </w:p>
    <w:p w14:paraId="0DB0B660" w14:textId="77777777" w:rsidR="006A0372" w:rsidRDefault="00D00416">
      <w:pPr>
        <w:numPr>
          <w:ilvl w:val="3"/>
          <w:numId w:val="11"/>
        </w:numPr>
      </w:pPr>
      <w:r>
        <w:t>Turi būti galima koreguoti tik lauką “Pastabos”;</w:t>
      </w:r>
    </w:p>
    <w:p w14:paraId="0DB0B661" w14:textId="77777777" w:rsidR="006A0372" w:rsidRDefault="00D00416">
      <w:pPr>
        <w:numPr>
          <w:ilvl w:val="3"/>
          <w:numId w:val="11"/>
        </w:numPr>
      </w:pPr>
      <w:r>
        <w:t>Turi būti interaktyvūs laukai su nuoroda į duomenų įrašą arba dokumentą: SKP / registracijos Nr., Atrinkimo akto Nr. / data, MDM kilmės sertifikato Nr., Paskutinės kokybės pažymos Nr. ir data, Siuntos ID</w:t>
      </w:r>
    </w:p>
    <w:p w14:paraId="0DB0B662" w14:textId="77777777" w:rsidR="006A0372" w:rsidRDefault="00D00416">
      <w:pPr>
        <w:numPr>
          <w:ilvl w:val="3"/>
          <w:numId w:val="11"/>
        </w:numPr>
      </w:pPr>
      <w:r>
        <w:t xml:space="preserve">Įrašai turi būti suformuojami pristatomųjų bandinių atrinkimo akto duomenų perkėlimo į ANGIIS metu arba bandinio tyrimo kartojimo metu. </w:t>
      </w:r>
    </w:p>
    <w:p w14:paraId="0DB0B663" w14:textId="77777777" w:rsidR="006A0372" w:rsidRDefault="00D00416">
      <w:pPr>
        <w:numPr>
          <w:ilvl w:val="1"/>
          <w:numId w:val="11"/>
        </w:numPr>
      </w:pPr>
      <w:r>
        <w:t>Darbo planavimo suvestinė:</w:t>
      </w:r>
    </w:p>
    <w:p w14:paraId="0DB0B664" w14:textId="77777777" w:rsidR="006A0372" w:rsidRDefault="00D00416">
      <w:pPr>
        <w:numPr>
          <w:ilvl w:val="3"/>
          <w:numId w:val="11"/>
        </w:numPr>
      </w:pPr>
      <w:r>
        <w:t>Turi būti interaktyvi darbų planavimo suvestinė, kuri pateikia aktualius darbus einamajai dienai.</w:t>
      </w:r>
    </w:p>
    <w:p w14:paraId="0DB0B665" w14:textId="77777777" w:rsidR="006A0372" w:rsidRDefault="00D00416">
      <w:pPr>
        <w:numPr>
          <w:ilvl w:val="3"/>
          <w:numId w:val="11"/>
        </w:numPr>
      </w:pPr>
      <w:r>
        <w:t>Suvestinę turi sudaryti šie laukai: tyrėjas, SKP Nr., rūšis, tyrimo pradžia, data. Apibendrinantis laukas: Iš viso.</w:t>
      </w:r>
    </w:p>
    <w:p w14:paraId="0DB0B666" w14:textId="77777777" w:rsidR="006A0372" w:rsidRDefault="00D00416">
      <w:pPr>
        <w:numPr>
          <w:ilvl w:val="3"/>
          <w:numId w:val="11"/>
        </w:numPr>
      </w:pPr>
      <w:r>
        <w:t>Turi būti filtravimo galimybė pagal kriterijus: tyrėjas, tyrimo metodas, datos intervalas.</w:t>
      </w:r>
    </w:p>
    <w:p w14:paraId="0DB0B667" w14:textId="77777777" w:rsidR="006A0372" w:rsidRDefault="00D00416">
      <w:pPr>
        <w:numPr>
          <w:ilvl w:val="3"/>
          <w:numId w:val="11"/>
        </w:numPr>
      </w:pPr>
      <w:r>
        <w:t>Lauke “SKP Nr.” suaktyvinus įrašą, sistema turi nukreipti į susietą kokybės pažymą.</w:t>
      </w:r>
    </w:p>
    <w:p w14:paraId="0DB0B668" w14:textId="77777777" w:rsidR="006A0372" w:rsidRDefault="00D00416">
      <w:pPr>
        <w:numPr>
          <w:ilvl w:val="1"/>
          <w:numId w:val="11"/>
        </w:numPr>
      </w:pPr>
      <w:r>
        <w:t>Augalų genų banko (AGB) posistemio funkciniai reikalavimai parengti pagal esamą naudotojo veiklos logiką. Pateikiami pagrindiniai posistemio  funkciniai reikalavimai, būtini siekiant užtikrinti efektyvų augalų sėklų siuntų registravimą, tvarkymą, duomenų analizę ir ataskaitų rengimą Augalų sėklų siuntų koordinavimo tikslais.</w:t>
      </w:r>
    </w:p>
    <w:p w14:paraId="0DB0B669" w14:textId="77777777" w:rsidR="006A0372" w:rsidRDefault="00D00416">
      <w:pPr>
        <w:numPr>
          <w:ilvl w:val="2"/>
          <w:numId w:val="11"/>
        </w:numPr>
      </w:pPr>
      <w:r>
        <w:t>Augalų genų banko administravimas:</w:t>
      </w:r>
    </w:p>
    <w:p w14:paraId="0DB0B66A" w14:textId="77777777" w:rsidR="006A0372" w:rsidRDefault="00D00416">
      <w:pPr>
        <w:numPr>
          <w:ilvl w:val="3"/>
          <w:numId w:val="11"/>
        </w:numPr>
      </w:pPr>
      <w:r>
        <w:lastRenderedPageBreak/>
        <w:t xml:space="preserve"> Posistemyje turi būti įgyvendintas interaktyvus formos pildymas su galimybe įvesti ir redaguoti tris duomenų aibes: augalų genų banko duomenis, sėklų pavyzdžio pasą ir audito informaciją.  Augalų genų banko duomenis sudaro: pavyzdžio </w:t>
      </w:r>
      <w:proofErr w:type="spellStart"/>
      <w:r>
        <w:t>nr</w:t>
      </w:r>
      <w:proofErr w:type="spellEnd"/>
      <w:r>
        <w:t xml:space="preserve">, saugojimo pradžios </w:t>
      </w:r>
      <w:proofErr w:type="spellStart"/>
      <w:r>
        <w:t>data,surinkusi</w:t>
      </w:r>
      <w:proofErr w:type="spellEnd"/>
      <w:r>
        <w:t xml:space="preserve"> </w:t>
      </w:r>
      <w:proofErr w:type="spellStart"/>
      <w:r>
        <w:t>institucija,m</w:t>
      </w:r>
      <w:proofErr w:type="spellEnd"/>
      <w:r>
        <w:t xml:space="preserve"> kilmės šalis, išskirtinis požymis ir savybė, drėgnumo nustatymo data, drėgnumo procentas, pavyzdžio adresas saugykloje, rekomenduojamos pavyzdžio kokybės nustatymo ir atnaujinimo atlikimo datos, pavyzdžio autorius, pavyzdžio įregistravimo ir išregistravimo datos. Sėklų pavyzdžio paso duomenis sudaro: saugančios institucijos kodas, pavadinimas, surinkusios institucijos kodas, pavadinimas ir adresas, surinkimo vieta, selekcijos institucijos kodas ir pavadinimas, biologinis pavyzdžio statusas, paveldima informacija, surinkimo šaltinis, donoro instituto kodas ir pavadinimas, donoro pavyzdžio numeris ir kita identifikacija, dublikatų buvimo </w:t>
      </w:r>
      <w:proofErr w:type="spellStart"/>
      <w:r>
        <w:t>vieta,pavyzdžio</w:t>
      </w:r>
      <w:proofErr w:type="spellEnd"/>
      <w:r>
        <w:t xml:space="preserve"> saugojimo tipas, pastabos, taros rūšis ir skaičius. Audito duomenis sudaro: įrašo data, paskutinio koregavimo data, įvedęs naudotojas, redagavęs naudotojas.</w:t>
      </w:r>
    </w:p>
    <w:p w14:paraId="0DB0B66B" w14:textId="77777777" w:rsidR="006A0372" w:rsidRDefault="00D00416">
      <w:pPr>
        <w:numPr>
          <w:ilvl w:val="3"/>
          <w:numId w:val="11"/>
        </w:numPr>
      </w:pPr>
      <w:r>
        <w:t xml:space="preserve"> Genų banko objektų sąrašas turi būti pateikiamas lentelės forma, su  duomenų įrašų filtravimo ir eksportavimo funkcijomis. Duomenų filtravimo kriterijai: objekto kodas, ANGI objekto kodas, ID, gentis, </w:t>
      </w:r>
      <w:proofErr w:type="spellStart"/>
      <w:r>
        <w:t>rūšis,objekto</w:t>
      </w:r>
      <w:proofErr w:type="spellEnd"/>
      <w:r>
        <w:t xml:space="preserve"> statusas, valdytojas/savininkas pavyzdžio arba objekto, laikymo vieta, derliaus metai, saugojimo pradžia, adresas saugykloje, kilmės sertifikato </w:t>
      </w:r>
      <w:proofErr w:type="spellStart"/>
      <w:r>
        <w:t>nr</w:t>
      </w:r>
      <w:proofErr w:type="spellEnd"/>
      <w:r>
        <w:t>, nurašymo datos intervalas.</w:t>
      </w:r>
    </w:p>
    <w:p w14:paraId="0DB0B66C" w14:textId="77777777" w:rsidR="006A0372" w:rsidRDefault="00D00416">
      <w:pPr>
        <w:numPr>
          <w:ilvl w:val="3"/>
          <w:numId w:val="11"/>
        </w:numPr>
      </w:pPr>
      <w:r>
        <w:t>Turi būti formuojamas sėklų pavyzdžio pasas.</w:t>
      </w:r>
    </w:p>
    <w:p w14:paraId="0DB0B66D" w14:textId="77777777" w:rsidR="006A0372" w:rsidRDefault="00D00416">
      <w:pPr>
        <w:numPr>
          <w:ilvl w:val="3"/>
          <w:numId w:val="11"/>
        </w:numPr>
      </w:pPr>
      <w:r>
        <w:t>Turi būti galimybė nurodyti įrašų skaičių viename puslapyje bei naršyti tarp puslapių.</w:t>
      </w:r>
    </w:p>
    <w:p w14:paraId="0DB0B66E" w14:textId="77777777" w:rsidR="006A0372" w:rsidRDefault="00D00416">
      <w:pPr>
        <w:numPr>
          <w:ilvl w:val="3"/>
          <w:numId w:val="11"/>
        </w:numPr>
      </w:pPr>
      <w:r>
        <w:t>Duomenų sąrašai turi būti rūšiuojami pagal vartotojo pasirinktą stulpelį, leidžiant lengvai pasiekti reikiamą informaciją.</w:t>
      </w:r>
    </w:p>
    <w:p w14:paraId="0DB0B66F" w14:textId="77777777" w:rsidR="006A0372" w:rsidRDefault="00D00416">
      <w:pPr>
        <w:numPr>
          <w:ilvl w:val="1"/>
          <w:numId w:val="11"/>
        </w:numPr>
      </w:pPr>
      <w:r>
        <w:t xml:space="preserve"> Pažymų administravimas:</w:t>
      </w:r>
    </w:p>
    <w:p w14:paraId="0DB0B670" w14:textId="77777777" w:rsidR="006A0372" w:rsidRDefault="00D00416">
      <w:pPr>
        <w:numPr>
          <w:ilvl w:val="2"/>
          <w:numId w:val="11"/>
        </w:numPr>
      </w:pPr>
      <w:r>
        <w:t xml:space="preserve">Turi būti galimybė registruoti ir redaguoti informaciją apie pažymas, kuri apima: datą, numerį, </w:t>
      </w:r>
      <w:proofErr w:type="spellStart"/>
      <w:r>
        <w:t>pavadinima</w:t>
      </w:r>
      <w:proofErr w:type="spellEnd"/>
      <w:r>
        <w:t>, galiojimo būklę, valdytoją savininką, objektą, pažymos dokumentą, bei audito informaciją.</w:t>
      </w:r>
    </w:p>
    <w:p w14:paraId="0DB0B671" w14:textId="77777777" w:rsidR="006A0372" w:rsidRDefault="00D00416">
      <w:pPr>
        <w:numPr>
          <w:ilvl w:val="2"/>
          <w:numId w:val="11"/>
        </w:numPr>
      </w:pPr>
      <w:r>
        <w:t>Turi būti galimybė atlikti filtravimą pagal: valdytoją/savininką, derintoją, datos intervalą, galiojimo būklę, ADD patikrinimo datą.</w:t>
      </w:r>
    </w:p>
    <w:p w14:paraId="0DB0B672" w14:textId="77777777" w:rsidR="006A0372" w:rsidRDefault="00D00416">
      <w:pPr>
        <w:numPr>
          <w:ilvl w:val="1"/>
          <w:numId w:val="11"/>
        </w:numPr>
      </w:pPr>
      <w:r>
        <w:t>Ataskaitų posistemis turi užtikrinti visų reikalingų ataskaitų generavimą MDM, MGI ir AGB posistemiuose. Kiekviena ataskaita turi būti sudaroma pagal nustatytus kriterijus, leidžiančius naudotojui filtruoti, rikiuoti ir grupuoti duomenis prieš generavimą. Ataskaitas turi būti galima eksportuoti į šiuos formatus: DOCX, PDF, XLSX.</w:t>
      </w:r>
    </w:p>
    <w:p w14:paraId="0DB0B673" w14:textId="77777777" w:rsidR="006A0372" w:rsidRDefault="00D00416">
      <w:pPr>
        <w:numPr>
          <w:ilvl w:val="2"/>
          <w:numId w:val="11"/>
        </w:numPr>
      </w:pPr>
      <w:r>
        <w:t>Bendrieji reikalavimai:</w:t>
      </w:r>
    </w:p>
    <w:p w14:paraId="0DB0B674" w14:textId="77777777" w:rsidR="006A0372" w:rsidRDefault="00D00416">
      <w:pPr>
        <w:numPr>
          <w:ilvl w:val="3"/>
          <w:numId w:val="11"/>
        </w:numPr>
      </w:pPr>
      <w:r>
        <w:t>Turi būti galimybė pasirinkti ataskaitos tipą iš ataskaitų sąrašo.</w:t>
      </w:r>
    </w:p>
    <w:p w14:paraId="0DB0B675" w14:textId="77777777" w:rsidR="006A0372" w:rsidRDefault="00D00416">
      <w:pPr>
        <w:numPr>
          <w:ilvl w:val="3"/>
          <w:numId w:val="11"/>
        </w:numPr>
      </w:pPr>
      <w:r>
        <w:t xml:space="preserve"> Kiekvienai ataskaitai turi būti pateikiama filtravimo sąsaja, leidžianti naudotojui pasirinkti duomenų atrankos kriterijus (pvz., laikotarpis, rūšis, teritorija, tiekėjas, kokybės klasė, kilmės kategorija ir kt.).</w:t>
      </w:r>
    </w:p>
    <w:p w14:paraId="0DB0B676" w14:textId="77777777" w:rsidR="006A0372" w:rsidRDefault="00D00416">
      <w:pPr>
        <w:numPr>
          <w:ilvl w:val="3"/>
          <w:numId w:val="11"/>
        </w:numPr>
      </w:pPr>
      <w:r>
        <w:t xml:space="preserve"> Ataskaitų rezultatai turi būti rodomi lentelės forma su galimybe rikiuoti ir grupuoti duomenis pagal pasirinktas reikšmes.</w:t>
      </w:r>
    </w:p>
    <w:p w14:paraId="0DB0B677" w14:textId="77777777" w:rsidR="006A0372" w:rsidRDefault="00D00416">
      <w:pPr>
        <w:numPr>
          <w:ilvl w:val="3"/>
          <w:numId w:val="11"/>
        </w:numPr>
      </w:pPr>
      <w:r>
        <w:t xml:space="preserve"> Kiekviena ataskaita turi būti eksportuojama į PDF, DOCX ir XLSX formatus.</w:t>
      </w:r>
    </w:p>
    <w:p w14:paraId="0DB0B678" w14:textId="77777777" w:rsidR="006A0372" w:rsidRDefault="00D00416">
      <w:pPr>
        <w:numPr>
          <w:ilvl w:val="3"/>
          <w:numId w:val="11"/>
        </w:numPr>
      </w:pPr>
      <w:r>
        <w:t xml:space="preserve"> Kiekvienoje ataskaitoje turi būti rodomi generavimo data, naudotojo vardas ir taikyti filtravimo kriterijai.</w:t>
      </w:r>
    </w:p>
    <w:p w14:paraId="0DB0B679" w14:textId="77777777" w:rsidR="006A0372" w:rsidRDefault="00D00416">
      <w:pPr>
        <w:numPr>
          <w:ilvl w:val="2"/>
          <w:numId w:val="11"/>
        </w:numPr>
      </w:pPr>
      <w:r>
        <w:t>MDM posistemio duomenų pagrindu turi  būti generuojamos ataskaitos:</w:t>
      </w:r>
    </w:p>
    <w:p w14:paraId="0DB0B67A" w14:textId="77777777" w:rsidR="006A0372" w:rsidRDefault="00D00416">
      <w:pPr>
        <w:numPr>
          <w:ilvl w:val="3"/>
          <w:numId w:val="11"/>
        </w:numPr>
      </w:pPr>
      <w:r>
        <w:t xml:space="preserve"> MDM tiekėjo sėklų atsargų siuntų sąrašas–suvestinė; </w:t>
      </w:r>
    </w:p>
    <w:p w14:paraId="0DB0B67B" w14:textId="77777777" w:rsidR="006A0372" w:rsidRDefault="00D00416">
      <w:pPr>
        <w:numPr>
          <w:ilvl w:val="3"/>
          <w:numId w:val="11"/>
        </w:numPr>
      </w:pPr>
      <w:r>
        <w:t xml:space="preserve"> Sėklų siuntų atsargos;</w:t>
      </w:r>
    </w:p>
    <w:p w14:paraId="0DB0B67C" w14:textId="77777777" w:rsidR="006A0372" w:rsidRDefault="00D00416">
      <w:pPr>
        <w:numPr>
          <w:ilvl w:val="3"/>
          <w:numId w:val="11"/>
        </w:numPr>
      </w:pPr>
      <w:r>
        <w:t xml:space="preserve"> sėklų atsargų pasiskirstymas pagal kokybės klases ir kilmės kategorijas;</w:t>
      </w:r>
    </w:p>
    <w:p w14:paraId="0DB0B67D" w14:textId="77777777" w:rsidR="006A0372" w:rsidRDefault="00D00416">
      <w:pPr>
        <w:numPr>
          <w:ilvl w:val="3"/>
          <w:numId w:val="11"/>
        </w:numPr>
      </w:pPr>
      <w:r>
        <w:t xml:space="preserve">  Paruoštų pagrindinių medžių rūšių sėklų siuntos;</w:t>
      </w:r>
    </w:p>
    <w:p w14:paraId="0DB0B67E" w14:textId="77777777" w:rsidR="006A0372" w:rsidRDefault="00D00416">
      <w:pPr>
        <w:numPr>
          <w:ilvl w:val="3"/>
          <w:numId w:val="11"/>
        </w:numPr>
      </w:pPr>
      <w:r>
        <w:t xml:space="preserve"> Paruoštų antraeilių medžių ir krūmų rūšių sėklų siuntos;</w:t>
      </w:r>
    </w:p>
    <w:p w14:paraId="0DB0B67F" w14:textId="77777777" w:rsidR="006A0372" w:rsidRDefault="00D00416">
      <w:pPr>
        <w:numPr>
          <w:ilvl w:val="3"/>
          <w:numId w:val="11"/>
        </w:numPr>
      </w:pPr>
      <w:r>
        <w:lastRenderedPageBreak/>
        <w:t>Išsėtos sėklų siuntos;</w:t>
      </w:r>
    </w:p>
    <w:p w14:paraId="0DB0B680" w14:textId="77777777" w:rsidR="006A0372" w:rsidRDefault="00D00416">
      <w:pPr>
        <w:numPr>
          <w:ilvl w:val="3"/>
          <w:numId w:val="11"/>
        </w:numPr>
      </w:pPr>
      <w:r>
        <w:t xml:space="preserve">Medžių sėklų </w:t>
      </w:r>
      <w:proofErr w:type="spellStart"/>
      <w:r>
        <w:t>fitopatologinės</w:t>
      </w:r>
      <w:proofErr w:type="spellEnd"/>
      <w:r>
        <w:t xml:space="preserve"> analizės rezultatai;</w:t>
      </w:r>
    </w:p>
    <w:p w14:paraId="0DB0B681" w14:textId="77777777" w:rsidR="006A0372" w:rsidRDefault="00D00416">
      <w:pPr>
        <w:numPr>
          <w:ilvl w:val="3"/>
          <w:numId w:val="11"/>
        </w:numPr>
      </w:pPr>
      <w:r>
        <w:t>Siuntų rodiklių suvestinė;</w:t>
      </w:r>
    </w:p>
    <w:p w14:paraId="0DB0B682" w14:textId="77777777" w:rsidR="006A0372" w:rsidRDefault="00D00416">
      <w:pPr>
        <w:numPr>
          <w:ilvl w:val="3"/>
          <w:numId w:val="11"/>
        </w:numPr>
      </w:pPr>
      <w:r>
        <w:t>Prekyba sėklomis;</w:t>
      </w:r>
    </w:p>
    <w:p w14:paraId="0DB0B683" w14:textId="77777777" w:rsidR="006A0372" w:rsidRDefault="00D00416">
      <w:pPr>
        <w:numPr>
          <w:ilvl w:val="3"/>
          <w:numId w:val="11"/>
        </w:numPr>
      </w:pPr>
      <w:r>
        <w:t>MDM , gabenamos tarp valstybių narių, suvestinė;</w:t>
      </w:r>
    </w:p>
    <w:p w14:paraId="0DB0B684" w14:textId="77777777" w:rsidR="006A0372" w:rsidRDefault="00D00416">
      <w:pPr>
        <w:numPr>
          <w:ilvl w:val="3"/>
          <w:numId w:val="11"/>
        </w:numPr>
      </w:pPr>
      <w:r>
        <w:t>Parduotos MDM pasiskirstymas pagal šalis gavėjas;</w:t>
      </w:r>
    </w:p>
    <w:p w14:paraId="0DB0B685" w14:textId="77777777" w:rsidR="006A0372" w:rsidRDefault="00D00416">
      <w:pPr>
        <w:numPr>
          <w:ilvl w:val="3"/>
          <w:numId w:val="11"/>
        </w:numPr>
      </w:pPr>
      <w:r>
        <w:t>Parduotos MDM pasiskirstymas pagal gavėjus;</w:t>
      </w:r>
    </w:p>
    <w:p w14:paraId="0DB0B686" w14:textId="77777777" w:rsidR="006A0372" w:rsidRDefault="00D00416">
      <w:pPr>
        <w:numPr>
          <w:ilvl w:val="3"/>
          <w:numId w:val="11"/>
        </w:numPr>
      </w:pPr>
      <w:r>
        <w:t>Parduotos MDM pasiskirstymas pagal tiekėją;</w:t>
      </w:r>
    </w:p>
    <w:p w14:paraId="0DB0B687" w14:textId="77777777" w:rsidR="006A0372" w:rsidRDefault="00D00416">
      <w:pPr>
        <w:numPr>
          <w:ilvl w:val="3"/>
          <w:numId w:val="11"/>
        </w:numPr>
      </w:pPr>
      <w:r>
        <w:t>Sėklinės bazės objektų derėjimo prognozės;</w:t>
      </w:r>
    </w:p>
    <w:p w14:paraId="0DB0B688" w14:textId="77777777" w:rsidR="006A0372" w:rsidRDefault="00D00416">
      <w:pPr>
        <w:numPr>
          <w:ilvl w:val="3"/>
          <w:numId w:val="11"/>
        </w:numPr>
      </w:pPr>
      <w:r>
        <w:t>Derėjimo prognozės ir paruoštų sėklų kiekiai pagal sėklinės bazės objektus;</w:t>
      </w:r>
    </w:p>
    <w:p w14:paraId="0DB0B689" w14:textId="77777777" w:rsidR="006A0372" w:rsidRDefault="00D00416">
      <w:pPr>
        <w:numPr>
          <w:ilvl w:val="3"/>
          <w:numId w:val="11"/>
        </w:numPr>
      </w:pPr>
      <w:r>
        <w:t>MDM tiekėjų sąrašas-suvestinė;</w:t>
      </w:r>
    </w:p>
    <w:p w14:paraId="0DB0B68A" w14:textId="77777777" w:rsidR="006A0372" w:rsidRDefault="00D00416">
      <w:pPr>
        <w:numPr>
          <w:ilvl w:val="3"/>
          <w:numId w:val="11"/>
        </w:numPr>
      </w:pPr>
      <w:r>
        <w:t>MDM savininkų sąrašas-suvestinė;</w:t>
      </w:r>
    </w:p>
    <w:p w14:paraId="0DB0B68B" w14:textId="77777777" w:rsidR="006A0372" w:rsidRDefault="00D00416">
      <w:pPr>
        <w:numPr>
          <w:ilvl w:val="3"/>
          <w:numId w:val="11"/>
        </w:numPr>
      </w:pPr>
      <w:r>
        <w:t>MDM gavėjų sąrašas-suvestinė;</w:t>
      </w:r>
    </w:p>
    <w:p w14:paraId="0DB0B68C" w14:textId="77777777" w:rsidR="006A0372" w:rsidRDefault="00D00416">
      <w:pPr>
        <w:numPr>
          <w:ilvl w:val="3"/>
          <w:numId w:val="11"/>
        </w:numPr>
      </w:pPr>
      <w:r>
        <w:t>Atliktų analizių ataskaita.</w:t>
      </w:r>
    </w:p>
    <w:p w14:paraId="0DB0B68D" w14:textId="77777777" w:rsidR="006A0372" w:rsidRDefault="00D00416">
      <w:pPr>
        <w:numPr>
          <w:ilvl w:val="2"/>
          <w:numId w:val="11"/>
        </w:numPr>
      </w:pPr>
      <w:r>
        <w:t>MGI posistemio duomenų pagrindu turi  būti generuojamos ataskaitos:</w:t>
      </w:r>
    </w:p>
    <w:p w14:paraId="0DB0B68E" w14:textId="77777777" w:rsidR="006A0372" w:rsidRDefault="00D00416">
      <w:pPr>
        <w:numPr>
          <w:ilvl w:val="3"/>
          <w:numId w:val="11"/>
        </w:numPr>
      </w:pPr>
      <w:r>
        <w:t xml:space="preserve"> Lietuvos miško sėklinės bazės sąvadas (pagal medžių rūšis);</w:t>
      </w:r>
    </w:p>
    <w:p w14:paraId="0DB0B68F" w14:textId="77777777" w:rsidR="006A0372" w:rsidRDefault="00D00416">
      <w:pPr>
        <w:numPr>
          <w:ilvl w:val="3"/>
          <w:numId w:val="11"/>
        </w:numPr>
      </w:pPr>
      <w:r>
        <w:t xml:space="preserve"> Suvestinė pagal objekto statusą;</w:t>
      </w:r>
    </w:p>
    <w:p w14:paraId="0DB0B690" w14:textId="77777777" w:rsidR="006A0372" w:rsidRDefault="00D00416">
      <w:pPr>
        <w:numPr>
          <w:ilvl w:val="3"/>
          <w:numId w:val="11"/>
        </w:numPr>
      </w:pPr>
      <w:r>
        <w:t xml:space="preserve"> Genetinių miško medžių išteklių objektų suvestinė pagal valdytoją/savininką;</w:t>
      </w:r>
    </w:p>
    <w:p w14:paraId="0DB0B691" w14:textId="77777777" w:rsidR="006A0372" w:rsidRDefault="00D00416">
      <w:pPr>
        <w:numPr>
          <w:ilvl w:val="3"/>
          <w:numId w:val="11"/>
        </w:numPr>
      </w:pPr>
      <w:r>
        <w:t xml:space="preserve"> Rinktinių ir elitinių medžių suvestinė pagal valdytojus ir savininkus;</w:t>
      </w:r>
    </w:p>
    <w:p w14:paraId="0DB0B692" w14:textId="77777777" w:rsidR="006A0372" w:rsidRDefault="00D00416">
      <w:pPr>
        <w:numPr>
          <w:ilvl w:val="3"/>
          <w:numId w:val="11"/>
        </w:numPr>
      </w:pPr>
      <w:r>
        <w:t xml:space="preserve"> Rinktinių ir elitinių medžių suvestinė pagal medžių rūšis;</w:t>
      </w:r>
    </w:p>
    <w:p w14:paraId="0DB0B693" w14:textId="77777777" w:rsidR="006A0372" w:rsidRDefault="00D00416">
      <w:pPr>
        <w:numPr>
          <w:ilvl w:val="3"/>
          <w:numId w:val="11"/>
        </w:numPr>
      </w:pPr>
      <w:r>
        <w:t xml:space="preserve"> Rinktinių ir elitinių medžių kokybiniai rodikliai;</w:t>
      </w:r>
    </w:p>
    <w:p w14:paraId="0DB0B694" w14:textId="77777777" w:rsidR="006A0372" w:rsidRDefault="00D00416">
      <w:pPr>
        <w:numPr>
          <w:ilvl w:val="3"/>
          <w:numId w:val="11"/>
        </w:numPr>
      </w:pPr>
      <w:r>
        <w:t xml:space="preserve"> Objektų selekcinis įvertinimas;</w:t>
      </w:r>
    </w:p>
    <w:p w14:paraId="0DB0B695" w14:textId="77777777" w:rsidR="006A0372" w:rsidRDefault="00D00416">
      <w:pPr>
        <w:numPr>
          <w:ilvl w:val="3"/>
          <w:numId w:val="11"/>
        </w:numPr>
      </w:pPr>
      <w:r>
        <w:t xml:space="preserve"> NL suvestinė;</w:t>
      </w:r>
    </w:p>
    <w:p w14:paraId="0DB0B696" w14:textId="77777777" w:rsidR="006A0372" w:rsidRDefault="00D00416">
      <w:pPr>
        <w:numPr>
          <w:ilvl w:val="3"/>
          <w:numId w:val="11"/>
        </w:numPr>
      </w:pPr>
      <w:r>
        <w:t xml:space="preserve"> Objektų veisimas;</w:t>
      </w:r>
    </w:p>
    <w:p w14:paraId="0DB0B697" w14:textId="77777777" w:rsidR="006A0372" w:rsidRDefault="00D00416">
      <w:pPr>
        <w:numPr>
          <w:ilvl w:val="3"/>
          <w:numId w:val="11"/>
        </w:numPr>
      </w:pPr>
      <w:r>
        <w:t>Miško sėklinių plantacijų, klonų rinkinių charakteristika;</w:t>
      </w:r>
    </w:p>
    <w:p w14:paraId="0DB0B698" w14:textId="77777777" w:rsidR="006A0372" w:rsidRDefault="00D00416">
      <w:pPr>
        <w:numPr>
          <w:ilvl w:val="3"/>
          <w:numId w:val="11"/>
        </w:numPr>
      </w:pPr>
      <w:r>
        <w:t>Miško bandomųjų želdinių charakteristika;</w:t>
      </w:r>
    </w:p>
    <w:p w14:paraId="0DB0B699" w14:textId="77777777" w:rsidR="006A0372" w:rsidRDefault="00D00416">
      <w:pPr>
        <w:numPr>
          <w:ilvl w:val="3"/>
          <w:numId w:val="11"/>
        </w:numPr>
      </w:pPr>
      <w:r>
        <w:t>Suprojektuotos, suderintos ir įgyvendintos priemonės;</w:t>
      </w:r>
    </w:p>
    <w:p w14:paraId="0DB0B69A" w14:textId="77777777" w:rsidR="006A0372" w:rsidRDefault="00D00416">
      <w:pPr>
        <w:numPr>
          <w:ilvl w:val="3"/>
          <w:numId w:val="11"/>
        </w:numPr>
      </w:pPr>
      <w:r>
        <w:t>Suprojektuotų priemonių pažyma.</w:t>
      </w:r>
    </w:p>
    <w:p w14:paraId="0DB0B69B" w14:textId="77777777" w:rsidR="006A0372" w:rsidRDefault="00D00416">
      <w:pPr>
        <w:numPr>
          <w:ilvl w:val="2"/>
          <w:numId w:val="11"/>
        </w:numPr>
      </w:pPr>
      <w:r>
        <w:t>AGB posistemio duomenų pagrindu turi būti generuojamos ataskaitos:</w:t>
      </w:r>
    </w:p>
    <w:p w14:paraId="0DB0B69C" w14:textId="77777777" w:rsidR="006A0372" w:rsidRDefault="00D00416">
      <w:pPr>
        <w:numPr>
          <w:ilvl w:val="3"/>
          <w:numId w:val="11"/>
        </w:numPr>
      </w:pPr>
      <w:r>
        <w:t xml:space="preserve"> Sėklų pavyzdžių sąrašas, kuriuos rekomenduojama atnaujinti;</w:t>
      </w:r>
    </w:p>
    <w:p w14:paraId="0DB0B69D" w14:textId="77777777" w:rsidR="006A0372" w:rsidRDefault="00D00416">
      <w:pPr>
        <w:numPr>
          <w:ilvl w:val="3"/>
          <w:numId w:val="11"/>
        </w:numPr>
      </w:pPr>
      <w:r>
        <w:t xml:space="preserve"> Rekomenduojama sėklų pavyzdžių kokybės nustatymo data;</w:t>
      </w:r>
    </w:p>
    <w:p w14:paraId="0DB0B69E" w14:textId="77777777" w:rsidR="006A0372" w:rsidRDefault="00D00416">
      <w:pPr>
        <w:numPr>
          <w:ilvl w:val="3"/>
          <w:numId w:val="11"/>
        </w:numPr>
      </w:pPr>
      <w:r>
        <w:t xml:space="preserve"> Augalų genų banko saugyklos suvestinė;</w:t>
      </w:r>
    </w:p>
    <w:p w14:paraId="0DB0B69F" w14:textId="77777777" w:rsidR="006A0372" w:rsidRDefault="00D00416">
      <w:pPr>
        <w:numPr>
          <w:ilvl w:val="3"/>
          <w:numId w:val="11"/>
        </w:numPr>
      </w:pPr>
      <w:r>
        <w:t xml:space="preserve"> Surinktų sėklų pavyzdžių suvestinė;</w:t>
      </w:r>
    </w:p>
    <w:p w14:paraId="0DB0B6A0" w14:textId="77777777" w:rsidR="006A0372" w:rsidRDefault="00D00416">
      <w:pPr>
        <w:numPr>
          <w:ilvl w:val="3"/>
          <w:numId w:val="11"/>
        </w:numPr>
      </w:pPr>
      <w:r>
        <w:t xml:space="preserve"> Sėklų pavyzdžių sąrašas;</w:t>
      </w:r>
    </w:p>
    <w:p w14:paraId="0DB0B6A1" w14:textId="77777777" w:rsidR="006A0372" w:rsidRDefault="00D00416">
      <w:pPr>
        <w:numPr>
          <w:ilvl w:val="3"/>
          <w:numId w:val="11"/>
        </w:numPr>
      </w:pPr>
      <w:r>
        <w:t xml:space="preserve"> Rinktinių ir elitinių medžių sėklų pavyzdžių sąrašas;</w:t>
      </w:r>
    </w:p>
    <w:p w14:paraId="0DB0B6A2" w14:textId="77777777" w:rsidR="006A0372" w:rsidRDefault="00D00416">
      <w:pPr>
        <w:numPr>
          <w:ilvl w:val="3"/>
          <w:numId w:val="11"/>
        </w:numPr>
      </w:pPr>
      <w:r>
        <w:t xml:space="preserve"> Sėklų pavyzdžių sąrašas pagal siuntas.</w:t>
      </w:r>
    </w:p>
    <w:p w14:paraId="0DB0B6A3" w14:textId="77777777" w:rsidR="006A0372" w:rsidRDefault="00D00416">
      <w:pPr>
        <w:numPr>
          <w:ilvl w:val="2"/>
          <w:numId w:val="11"/>
        </w:numPr>
      </w:pPr>
      <w:r>
        <w:t>ANGI posistemio duomenų pagrindu turi būti generuojamos ataskaitos:</w:t>
      </w:r>
    </w:p>
    <w:p w14:paraId="0DB0B6A4" w14:textId="77777777" w:rsidR="006A0372" w:rsidRDefault="00D00416">
      <w:pPr>
        <w:numPr>
          <w:ilvl w:val="3"/>
          <w:numId w:val="11"/>
        </w:numPr>
      </w:pPr>
      <w:r>
        <w:t xml:space="preserve"> Augalų nacionalinių genetinių išteklių objektų suvestinė;</w:t>
      </w:r>
    </w:p>
    <w:p w14:paraId="0DB0B6A5" w14:textId="77777777" w:rsidR="006A0372" w:rsidRDefault="00D00416">
      <w:pPr>
        <w:numPr>
          <w:ilvl w:val="3"/>
          <w:numId w:val="11"/>
        </w:numPr>
      </w:pPr>
      <w:r>
        <w:t xml:space="preserve"> </w:t>
      </w:r>
      <w:proofErr w:type="spellStart"/>
      <w:r>
        <w:t>Vidurūšinių</w:t>
      </w:r>
      <w:proofErr w:type="spellEnd"/>
      <w:r>
        <w:t xml:space="preserve"> </w:t>
      </w:r>
      <w:proofErr w:type="spellStart"/>
      <w:r>
        <w:t>taksonų</w:t>
      </w:r>
      <w:proofErr w:type="spellEnd"/>
      <w:r>
        <w:t xml:space="preserve"> suvestinė;</w:t>
      </w:r>
    </w:p>
    <w:p w14:paraId="0DB0B6A6" w14:textId="77777777" w:rsidR="006A0372" w:rsidRDefault="00D00416">
      <w:pPr>
        <w:numPr>
          <w:ilvl w:val="3"/>
          <w:numId w:val="11"/>
        </w:numPr>
      </w:pPr>
      <w:r>
        <w:t xml:space="preserve"> Augalų nacionalinių genetinių išteklių suvestinė pagal valdytoją.</w:t>
      </w:r>
    </w:p>
    <w:p w14:paraId="0DB0B6A7" w14:textId="77777777" w:rsidR="006A0372" w:rsidRDefault="00D00416">
      <w:pPr>
        <w:numPr>
          <w:ilvl w:val="3"/>
          <w:numId w:val="11"/>
        </w:numPr>
      </w:pPr>
      <w:r>
        <w:t xml:space="preserve"> Sėklų pavyzdžių likučio pokytis</w:t>
      </w:r>
    </w:p>
    <w:p w14:paraId="0DB0B6A8" w14:textId="77777777" w:rsidR="006A0372" w:rsidRDefault="00D00416">
      <w:pPr>
        <w:numPr>
          <w:ilvl w:val="3"/>
          <w:numId w:val="11"/>
        </w:numPr>
      </w:pPr>
      <w:r>
        <w:t>Objektų sąrašas pagal sukauptų sėklų siuntų skaičių</w:t>
      </w:r>
    </w:p>
    <w:p w14:paraId="0DB0B6A9" w14:textId="77777777" w:rsidR="006A0372" w:rsidRDefault="00D00416">
      <w:pPr>
        <w:numPr>
          <w:ilvl w:val="1"/>
          <w:numId w:val="11"/>
        </w:numPr>
      </w:pPr>
      <w:r>
        <w:t xml:space="preserve">Klasifikatorių administravimo posistemis turi užtikrinti standartizuotų reikšmių rinkinių (klasifikatorių) administravimą, naudojimui ir integravimui į kitus sistemos posistemius. </w:t>
      </w:r>
    </w:p>
    <w:p w14:paraId="0DB0B6AA" w14:textId="77777777" w:rsidR="006A0372" w:rsidRDefault="00D00416">
      <w:pPr>
        <w:numPr>
          <w:ilvl w:val="2"/>
          <w:numId w:val="11"/>
        </w:numPr>
      </w:pPr>
      <w:r>
        <w:t>Posistemyje turi būti galimybė suteikti galimybę administratoriui peržiūrėti visų registruotų klasifikatorių sąrašą.</w:t>
      </w:r>
    </w:p>
    <w:p w14:paraId="0DB0B6AB" w14:textId="77777777" w:rsidR="006A0372" w:rsidRDefault="00D00416">
      <w:pPr>
        <w:numPr>
          <w:ilvl w:val="2"/>
          <w:numId w:val="11"/>
        </w:numPr>
      </w:pPr>
      <w:r>
        <w:t>Turi būti galimybė kurti, redaguoti ir šalinti klasifikatorių reikšmes.</w:t>
      </w:r>
    </w:p>
    <w:p w14:paraId="0DB0B6AC" w14:textId="77777777" w:rsidR="006A0372" w:rsidRDefault="00D00416">
      <w:pPr>
        <w:numPr>
          <w:ilvl w:val="2"/>
          <w:numId w:val="11"/>
        </w:numPr>
      </w:pPr>
      <w:r>
        <w:t>Posistemyje turi būti galimybė kiekvienam klasifikatoriui pridėti, redaguoti ir šalinti.</w:t>
      </w:r>
    </w:p>
    <w:p w14:paraId="0DB0B6AD" w14:textId="77777777" w:rsidR="006A0372" w:rsidRDefault="00D00416">
      <w:pPr>
        <w:numPr>
          <w:ilvl w:val="1"/>
          <w:numId w:val="11"/>
        </w:numPr>
      </w:pPr>
      <w:r>
        <w:lastRenderedPageBreak/>
        <w:t>Naudotojų posistemis turi užtikrinti saugų ir centralizuotą naudotojų paskyrų, jų teisių ir vaidmenų administravimą informacinėje sistemoje. Jis leidžia valdyti prieigos lygius prie skirtingų sistemos modulių, užtikrinant veiksmų žurnalo registravimą ir atitiktį saugumo reikalavimams.</w:t>
      </w:r>
    </w:p>
    <w:p w14:paraId="0DB0B6AE" w14:textId="77777777" w:rsidR="006A0372" w:rsidRDefault="00D00416">
      <w:pPr>
        <w:numPr>
          <w:ilvl w:val="2"/>
          <w:numId w:val="11"/>
        </w:numPr>
      </w:pPr>
      <w:r>
        <w:t>Naudotojų administravimas:</w:t>
      </w:r>
    </w:p>
    <w:p w14:paraId="0DB0B6AF" w14:textId="77777777" w:rsidR="006A0372" w:rsidRDefault="00D00416">
      <w:pPr>
        <w:numPr>
          <w:ilvl w:val="3"/>
          <w:numId w:val="11"/>
        </w:numPr>
      </w:pPr>
      <w:r>
        <w:t>Sistemos administratoriui turi būti galimybė kurti, peržiūrėti, redaguoti ir išjungti naudotojų paskyras.</w:t>
      </w:r>
    </w:p>
    <w:p w14:paraId="0DB0B6B0" w14:textId="77777777" w:rsidR="006A0372" w:rsidRDefault="00D00416">
      <w:pPr>
        <w:numPr>
          <w:ilvl w:val="3"/>
          <w:numId w:val="11"/>
        </w:numPr>
      </w:pPr>
      <w:r>
        <w:t>Naudotojo aktyvumas turi būti valdomas pažymint paskyrą kaip aktyvią / neaktyvią.</w:t>
      </w:r>
    </w:p>
    <w:p w14:paraId="0DB0B6B1" w14:textId="77777777" w:rsidR="006A0372" w:rsidRDefault="00D00416">
      <w:pPr>
        <w:numPr>
          <w:ilvl w:val="3"/>
          <w:numId w:val="11"/>
        </w:numPr>
      </w:pPr>
      <w:r>
        <w:t>Sistemoje turi būti palaikomi šie naudotojų autentifikavimo būdai:</w:t>
      </w:r>
    </w:p>
    <w:p w14:paraId="0DB0B6B2" w14:textId="77777777" w:rsidR="006A0372" w:rsidRDefault="00D00416">
      <w:pPr>
        <w:numPr>
          <w:ilvl w:val="4"/>
          <w:numId w:val="11"/>
        </w:numPr>
      </w:pPr>
      <w:r>
        <w:t>lokali paskyra (su slaptažodžiu);</w:t>
      </w:r>
    </w:p>
    <w:p w14:paraId="0DB0B6B3" w14:textId="77777777" w:rsidR="006A0372" w:rsidRDefault="00D00416">
      <w:pPr>
        <w:numPr>
          <w:ilvl w:val="4"/>
          <w:numId w:val="11"/>
        </w:numPr>
      </w:pPr>
      <w:r>
        <w:t>Elektroniniai valdžios vartai;</w:t>
      </w:r>
    </w:p>
    <w:p w14:paraId="0DB0B6B4" w14:textId="77777777" w:rsidR="006A0372" w:rsidRDefault="00D00416">
      <w:pPr>
        <w:numPr>
          <w:ilvl w:val="3"/>
          <w:numId w:val="11"/>
        </w:numPr>
      </w:pPr>
      <w:r>
        <w:t xml:space="preserve"> Naudotojo slaptažodis turi būti generuojamas automatiškai arba nustatomas administratoriaus ir siunčiamas el. paštu pirmo prisijungimo metu.</w:t>
      </w:r>
    </w:p>
    <w:p w14:paraId="0DB0B6B5" w14:textId="77777777" w:rsidR="006A0372" w:rsidRDefault="00D00416">
      <w:pPr>
        <w:numPr>
          <w:ilvl w:val="3"/>
          <w:numId w:val="11"/>
        </w:numPr>
      </w:pPr>
      <w:r>
        <w:t>Turi būti registruojamas naudotojo profilio informacijos keitimas.</w:t>
      </w:r>
    </w:p>
    <w:p w14:paraId="0DB0B6B6" w14:textId="77777777" w:rsidR="006A0372" w:rsidRDefault="00D00416">
      <w:pPr>
        <w:numPr>
          <w:ilvl w:val="2"/>
          <w:numId w:val="11"/>
        </w:numPr>
      </w:pPr>
      <w:r>
        <w:t>Vaidmenų (roles) administravimas:</w:t>
      </w:r>
    </w:p>
    <w:p w14:paraId="0DB0B6B7" w14:textId="77777777" w:rsidR="006A0372" w:rsidRDefault="00D00416">
      <w:pPr>
        <w:numPr>
          <w:ilvl w:val="3"/>
          <w:numId w:val="11"/>
        </w:numPr>
      </w:pPr>
      <w:r>
        <w:t>Posistemis turi užtikrinti rolėmis (vaidmenimis) grįstą prieigos teisių modelį.</w:t>
      </w:r>
    </w:p>
    <w:p w14:paraId="0DB0B6B8" w14:textId="77777777" w:rsidR="006A0372" w:rsidRDefault="00D00416">
      <w:pPr>
        <w:numPr>
          <w:ilvl w:val="3"/>
          <w:numId w:val="11"/>
        </w:numPr>
      </w:pPr>
      <w:r>
        <w:t>Turi būti galima kurti, redaguoti ir pašalinti naudotojo roles. Kiekviena rolė turi būti apibrėžta su konkrečiomis sisteminėmis teisėmis.</w:t>
      </w:r>
    </w:p>
    <w:p w14:paraId="0DB0B6B9" w14:textId="77777777" w:rsidR="006A0372" w:rsidRDefault="00D00416">
      <w:pPr>
        <w:numPr>
          <w:ilvl w:val="3"/>
          <w:numId w:val="11"/>
        </w:numPr>
      </w:pPr>
      <w:r>
        <w:t>Vienam naudotojui turi būti galima priskirti kelias roles.</w:t>
      </w:r>
    </w:p>
    <w:p w14:paraId="0DB0B6BA" w14:textId="77777777" w:rsidR="006A0372" w:rsidRDefault="00D00416">
      <w:pPr>
        <w:numPr>
          <w:ilvl w:val="3"/>
          <w:numId w:val="11"/>
        </w:numPr>
      </w:pPr>
      <w:r>
        <w:t>Turi būti leidžiama riboti naudotojo teises konkrečiuose posistemiuose ar moduliuose (pvz., MDM, MGI, ANGI ir pan.).</w:t>
      </w:r>
    </w:p>
    <w:p w14:paraId="0DB0B6BB" w14:textId="77777777" w:rsidR="006A0372" w:rsidRDefault="00D00416">
      <w:pPr>
        <w:numPr>
          <w:ilvl w:val="2"/>
          <w:numId w:val="11"/>
        </w:numPr>
      </w:pPr>
      <w:r>
        <w:t>Veiksmų žurnalas ir auditas:</w:t>
      </w:r>
    </w:p>
    <w:p w14:paraId="0DB0B6BC" w14:textId="77777777" w:rsidR="006A0372" w:rsidRDefault="00D00416">
      <w:pPr>
        <w:numPr>
          <w:ilvl w:val="3"/>
          <w:numId w:val="11"/>
        </w:numPr>
      </w:pPr>
      <w:r>
        <w:t xml:space="preserve"> Sistemoje turi būti realizuotas visų reikšmingų naudotojų veiksmų registravimas į žurnalą.</w:t>
      </w:r>
    </w:p>
    <w:p w14:paraId="0DB0B6BD" w14:textId="77777777" w:rsidR="006A0372" w:rsidRDefault="00D00416">
      <w:pPr>
        <w:numPr>
          <w:ilvl w:val="3"/>
          <w:numId w:val="11"/>
        </w:numPr>
      </w:pPr>
      <w:r>
        <w:t xml:space="preserve"> Sistemoje turi būti realizuotas naudotojo prisijungimo ir atsijungimo laiko registravimas.</w:t>
      </w:r>
    </w:p>
    <w:p w14:paraId="0DB0B6BE" w14:textId="77777777" w:rsidR="006A0372" w:rsidRDefault="00D00416">
      <w:pPr>
        <w:numPr>
          <w:ilvl w:val="3"/>
          <w:numId w:val="11"/>
        </w:numPr>
      </w:pPr>
      <w:r>
        <w:t xml:space="preserve"> Žurnalas turi būti prieinamas tik naudotojams su specialiomis teisėmis (pvz. administratoriams).</w:t>
      </w:r>
    </w:p>
    <w:p w14:paraId="0DB0B6BF" w14:textId="77777777" w:rsidR="006A0372" w:rsidRDefault="00D00416">
      <w:pPr>
        <w:numPr>
          <w:ilvl w:val="1"/>
          <w:numId w:val="11"/>
        </w:numPr>
      </w:pPr>
      <w:r>
        <w:t xml:space="preserve"> ANGIIS turi sisteminti, kaupti, saugoti ir naudoti duomenis ir informaciją apie augalų nacionalinius genetinius išteklius. ANGIIS funkciniai reikalavimai yra aprašyti prie MGI posistemio. </w:t>
      </w:r>
    </w:p>
    <w:p w14:paraId="0DB0B6C0" w14:textId="77777777" w:rsidR="006A0372" w:rsidRDefault="006A0372"/>
    <w:p w14:paraId="0DB0B6C1" w14:textId="77777777" w:rsidR="006A0372" w:rsidRDefault="00D00416" w:rsidP="00FC4347">
      <w:pPr>
        <w:pStyle w:val="Antrat1"/>
        <w:numPr>
          <w:ilvl w:val="0"/>
          <w:numId w:val="11"/>
        </w:numPr>
        <w:spacing w:line="240" w:lineRule="auto"/>
        <w:ind w:left="357" w:hanging="357"/>
        <w:jc w:val="center"/>
      </w:pPr>
      <w:r>
        <w:t>NEFUNKCINIAI REIKALAVIMAI</w:t>
      </w:r>
    </w:p>
    <w:p w14:paraId="0DB0B6C2" w14:textId="77777777" w:rsidR="006A0372" w:rsidRDefault="006A0372"/>
    <w:p w14:paraId="0DB0B6C3" w14:textId="6277B1E8" w:rsidR="006A0372" w:rsidRDefault="00F16498" w:rsidP="00F16498">
      <w:pPr>
        <w:numPr>
          <w:ilvl w:val="1"/>
          <w:numId w:val="11"/>
        </w:numPr>
        <w:pBdr>
          <w:top w:val="nil"/>
          <w:left w:val="nil"/>
          <w:bottom w:val="nil"/>
          <w:right w:val="nil"/>
          <w:between w:val="nil"/>
        </w:pBdr>
        <w:spacing w:line="240" w:lineRule="auto"/>
        <w:ind w:left="357" w:firstLine="697"/>
      </w:pPr>
      <w:r>
        <w:rPr>
          <w:color w:val="000000"/>
        </w:rPr>
        <w:t xml:space="preserve"> </w:t>
      </w:r>
      <w:r w:rsidR="00D00416">
        <w:rPr>
          <w:color w:val="000000"/>
        </w:rPr>
        <w:t>Programinė įranga privalo būti sukurta taip, kad vieno atskiro komponento gedimas nesukeltų visos sistemos veikimo sutrikimo.</w:t>
      </w:r>
    </w:p>
    <w:p w14:paraId="0DB0B6C4" w14:textId="31DDA07B" w:rsidR="006A0372" w:rsidRDefault="00FE4553" w:rsidP="00FE4553">
      <w:pPr>
        <w:numPr>
          <w:ilvl w:val="1"/>
          <w:numId w:val="11"/>
        </w:numPr>
        <w:pBdr>
          <w:top w:val="nil"/>
          <w:left w:val="nil"/>
          <w:bottom w:val="nil"/>
          <w:right w:val="nil"/>
          <w:between w:val="nil"/>
        </w:pBdr>
        <w:spacing w:line="240" w:lineRule="auto"/>
        <w:ind w:left="357" w:firstLine="697"/>
      </w:pPr>
      <w:r>
        <w:rPr>
          <w:color w:val="000000"/>
        </w:rPr>
        <w:t xml:space="preserve"> </w:t>
      </w:r>
      <w:r w:rsidR="00D00416">
        <w:rPr>
          <w:color w:val="000000"/>
        </w:rPr>
        <w:t xml:space="preserve">Architektūra turi remtis į paslaugas orientuotos architektūros principais (angl. </w:t>
      </w:r>
      <w:proofErr w:type="spellStart"/>
      <w:r w:rsidR="00D00416">
        <w:rPr>
          <w:color w:val="000000"/>
        </w:rPr>
        <w:t>service-oriented</w:t>
      </w:r>
      <w:proofErr w:type="spellEnd"/>
      <w:r w:rsidR="00D00416">
        <w:rPr>
          <w:color w:val="000000"/>
        </w:rPr>
        <w:t xml:space="preserve"> </w:t>
      </w:r>
      <w:proofErr w:type="spellStart"/>
      <w:r w:rsidR="00D00416">
        <w:rPr>
          <w:color w:val="000000"/>
        </w:rPr>
        <w:t>Architecture</w:t>
      </w:r>
      <w:proofErr w:type="spellEnd"/>
      <w:r w:rsidR="00D00416">
        <w:rPr>
          <w:color w:val="000000"/>
        </w:rPr>
        <w:t xml:space="preserve">) ir suteikti galimybę </w:t>
      </w:r>
      <w:r w:rsidR="00D00416">
        <w:t>plėtoti</w:t>
      </w:r>
      <w:r w:rsidR="00D00416">
        <w:rPr>
          <w:color w:val="000000"/>
        </w:rPr>
        <w:t xml:space="preserve"> funkcionalumą, sukuriant papildomus programinės įrangos komponentus bei integruojant ją su kitomis IS, nekeičiant esamų komponentų. Vietoje į paslaugas orientuotos architektūros (angl. </w:t>
      </w:r>
      <w:proofErr w:type="spellStart"/>
      <w:r w:rsidR="00D00416">
        <w:rPr>
          <w:color w:val="000000"/>
        </w:rPr>
        <w:t>Service-Oriented</w:t>
      </w:r>
      <w:proofErr w:type="spellEnd"/>
      <w:r w:rsidR="00D00416">
        <w:rPr>
          <w:color w:val="000000"/>
        </w:rPr>
        <w:t xml:space="preserve"> </w:t>
      </w:r>
      <w:proofErr w:type="spellStart"/>
      <w:r w:rsidR="00D00416">
        <w:rPr>
          <w:color w:val="000000"/>
        </w:rPr>
        <w:t>Architecture</w:t>
      </w:r>
      <w:proofErr w:type="spellEnd"/>
      <w:r w:rsidR="00D00416">
        <w:rPr>
          <w:color w:val="000000"/>
        </w:rPr>
        <w:t xml:space="preserve"> SOA) Tiekėjas gali naudoti kitą lygiavertę, atvirą, nepriklausomą nuo gamintojų, produktų ir technologijų, architektūrą.</w:t>
      </w:r>
    </w:p>
    <w:p w14:paraId="0DB0B6C5" w14:textId="43962BF8" w:rsidR="006A0372" w:rsidRDefault="00FE4553" w:rsidP="00FE4553">
      <w:pPr>
        <w:numPr>
          <w:ilvl w:val="1"/>
          <w:numId w:val="11"/>
        </w:numPr>
        <w:pBdr>
          <w:top w:val="nil"/>
          <w:left w:val="nil"/>
          <w:bottom w:val="nil"/>
          <w:right w:val="nil"/>
          <w:between w:val="nil"/>
        </w:pBdr>
        <w:spacing w:line="240" w:lineRule="auto"/>
        <w:ind w:left="357" w:firstLine="697"/>
      </w:pPr>
      <w:r>
        <w:rPr>
          <w:color w:val="000000"/>
        </w:rPr>
        <w:t xml:space="preserve"> </w:t>
      </w:r>
      <w:r w:rsidR="00D00416">
        <w:rPr>
          <w:color w:val="000000"/>
        </w:rPr>
        <w:t>Programinės įrangos architektūra ir jos realizacija turi būti atvira naujo funkcionalumo (pvz., naujų funkcinių valdiklių, ataskaitų) kūrimui ir esamo keitimui.</w:t>
      </w:r>
    </w:p>
    <w:p w14:paraId="0DB0B6C6" w14:textId="732196DE" w:rsidR="006A0372" w:rsidRDefault="00FE4553" w:rsidP="00FE4553">
      <w:pPr>
        <w:numPr>
          <w:ilvl w:val="1"/>
          <w:numId w:val="11"/>
        </w:numPr>
        <w:pBdr>
          <w:top w:val="nil"/>
          <w:left w:val="nil"/>
          <w:bottom w:val="nil"/>
          <w:right w:val="nil"/>
          <w:between w:val="nil"/>
        </w:pBdr>
        <w:spacing w:line="240" w:lineRule="auto"/>
        <w:ind w:left="357" w:firstLine="697"/>
      </w:pPr>
      <w:r>
        <w:rPr>
          <w:color w:val="000000"/>
        </w:rPr>
        <w:t xml:space="preserve"> </w:t>
      </w:r>
      <w:r w:rsidR="00D00416">
        <w:rPr>
          <w:color w:val="000000"/>
        </w:rPr>
        <w:t>Programinė įranga turi būti suprojektuota taip, kad būtų užtikrintas nepertraukiamas 24/7 veikimas.</w:t>
      </w:r>
    </w:p>
    <w:p w14:paraId="0DB0B6C7" w14:textId="71905534" w:rsidR="006A0372" w:rsidRDefault="00FE4553" w:rsidP="00FE4553">
      <w:pPr>
        <w:numPr>
          <w:ilvl w:val="1"/>
          <w:numId w:val="11"/>
        </w:numPr>
        <w:pBdr>
          <w:top w:val="nil"/>
          <w:left w:val="nil"/>
          <w:bottom w:val="nil"/>
          <w:right w:val="nil"/>
          <w:between w:val="nil"/>
        </w:pBdr>
        <w:spacing w:line="240" w:lineRule="auto"/>
        <w:ind w:left="357" w:firstLine="697"/>
      </w:pPr>
      <w:r>
        <w:rPr>
          <w:color w:val="000000"/>
        </w:rPr>
        <w:t xml:space="preserve"> </w:t>
      </w:r>
      <w:r w:rsidR="00D00416">
        <w:rPr>
          <w:color w:val="000000"/>
        </w:rPr>
        <w:t>Vidinės miškotvarkos projektų ir miškų inventorizacijos duomenų vertinimo ir tvirtinimo duomenys turi būti saugomi atskiroje virtualioje mašinoje esančioje duomenų bazėje.</w:t>
      </w:r>
    </w:p>
    <w:p w14:paraId="0DB0B6C8" w14:textId="6AA5B151" w:rsidR="006A0372" w:rsidRDefault="00FE4553" w:rsidP="00FE4553">
      <w:pPr>
        <w:numPr>
          <w:ilvl w:val="1"/>
          <w:numId w:val="11"/>
        </w:numPr>
        <w:pBdr>
          <w:top w:val="nil"/>
          <w:left w:val="nil"/>
          <w:bottom w:val="nil"/>
          <w:right w:val="nil"/>
          <w:between w:val="nil"/>
        </w:pBdr>
        <w:spacing w:line="240" w:lineRule="auto"/>
        <w:ind w:left="357" w:firstLine="697"/>
      </w:pPr>
      <w:r>
        <w:rPr>
          <w:color w:val="000000"/>
        </w:rPr>
        <w:t xml:space="preserve"> </w:t>
      </w:r>
      <w:r w:rsidR="00D00416">
        <w:rPr>
          <w:color w:val="000000"/>
        </w:rPr>
        <w:t xml:space="preserve">Išorės naudotojams skirtas portalas turi būti prieinamas per atskirą </w:t>
      </w:r>
      <w:proofErr w:type="spellStart"/>
      <w:r w:rsidR="00D00416">
        <w:rPr>
          <w:color w:val="000000"/>
        </w:rPr>
        <w:t>proxy</w:t>
      </w:r>
      <w:proofErr w:type="spellEnd"/>
      <w:r w:rsidR="00D00416">
        <w:rPr>
          <w:color w:val="000000"/>
        </w:rPr>
        <w:t xml:space="preserve"> serverį. </w:t>
      </w:r>
    </w:p>
    <w:p w14:paraId="0DB0B6C9" w14:textId="4921917E" w:rsidR="006A0372" w:rsidRDefault="00FE4553" w:rsidP="00FE4553">
      <w:pPr>
        <w:numPr>
          <w:ilvl w:val="1"/>
          <w:numId w:val="11"/>
        </w:numPr>
        <w:pBdr>
          <w:top w:val="nil"/>
          <w:left w:val="nil"/>
          <w:bottom w:val="nil"/>
          <w:right w:val="nil"/>
          <w:between w:val="nil"/>
        </w:pBdr>
        <w:spacing w:line="240" w:lineRule="auto"/>
        <w:ind w:left="357" w:firstLine="697"/>
      </w:pPr>
      <w:r>
        <w:rPr>
          <w:color w:val="000000"/>
        </w:rPr>
        <w:lastRenderedPageBreak/>
        <w:t xml:space="preserve"> </w:t>
      </w:r>
      <w:r w:rsidR="00D00416">
        <w:rPr>
          <w:color w:val="000000"/>
        </w:rPr>
        <w:t>Turi būti atnaujinta loginė ir fizinė AGIDMIS architektūros, pateikti kiekviename serveryje instaliuotos programinės įrangos pavadinimai ir dokumentacija.</w:t>
      </w:r>
    </w:p>
    <w:p w14:paraId="0DB0B6CA" w14:textId="27D7744E" w:rsidR="006A0372" w:rsidRDefault="00FE4553" w:rsidP="00FE4553">
      <w:pPr>
        <w:numPr>
          <w:ilvl w:val="1"/>
          <w:numId w:val="11"/>
        </w:numPr>
        <w:pBdr>
          <w:top w:val="nil"/>
          <w:left w:val="nil"/>
          <w:bottom w:val="nil"/>
          <w:right w:val="nil"/>
          <w:between w:val="nil"/>
        </w:pBdr>
        <w:spacing w:line="240" w:lineRule="auto"/>
        <w:ind w:left="357" w:firstLine="697"/>
      </w:pPr>
      <w:r>
        <w:rPr>
          <w:color w:val="000000"/>
        </w:rPr>
        <w:t xml:space="preserve"> </w:t>
      </w:r>
      <w:r w:rsidR="00D00416">
        <w:rPr>
          <w:color w:val="000000"/>
        </w:rPr>
        <w:t>Kuriant naudotojo sąsają remtis Perkančiosios organizacijos pateiktu UX/UI dokumentu</w:t>
      </w:r>
      <w:r w:rsidR="00D00416">
        <w:t>, pateikiamu 2 priede</w:t>
      </w:r>
      <w:r w:rsidR="00D00416">
        <w:rPr>
          <w:color w:val="000000"/>
        </w:rPr>
        <w:t xml:space="preserve">. Perkančioji organizacija nereikalauja, jog kuriant prototipą būtų atliekami prototipo tinkamumo (UX/UI) vertinimo arba prototipo tinkamumo (UX/UI) testavimo veiksmai. </w:t>
      </w:r>
    </w:p>
    <w:p w14:paraId="0DB0B6CB" w14:textId="77777777" w:rsidR="006A0372" w:rsidRDefault="006A0372"/>
    <w:p w14:paraId="0DB0B6CC" w14:textId="77777777" w:rsidR="006A0372" w:rsidRDefault="00D00416" w:rsidP="00FE4553">
      <w:pPr>
        <w:pStyle w:val="Antrat1"/>
        <w:numPr>
          <w:ilvl w:val="0"/>
          <w:numId w:val="11"/>
        </w:numPr>
        <w:spacing w:line="240" w:lineRule="auto"/>
        <w:ind w:left="357" w:hanging="357"/>
        <w:jc w:val="center"/>
      </w:pPr>
      <w:r>
        <w:t>REIKALAVIMAI PASLAUGŲ TEIKIMUI</w:t>
      </w:r>
    </w:p>
    <w:p w14:paraId="0DB0B6CD" w14:textId="77777777" w:rsidR="006A0372" w:rsidRDefault="006A0372"/>
    <w:p w14:paraId="0DB0B6CE" w14:textId="03089134" w:rsidR="006A0372" w:rsidRDefault="00FE4553" w:rsidP="00B24303">
      <w:pPr>
        <w:numPr>
          <w:ilvl w:val="1"/>
          <w:numId w:val="11"/>
        </w:numPr>
        <w:pBdr>
          <w:top w:val="nil"/>
          <w:left w:val="nil"/>
          <w:bottom w:val="nil"/>
          <w:right w:val="nil"/>
          <w:between w:val="nil"/>
        </w:pBdr>
        <w:spacing w:line="240" w:lineRule="auto"/>
        <w:ind w:left="357" w:firstLine="697"/>
      </w:pPr>
      <w:r>
        <w:rPr>
          <w:color w:val="000000"/>
        </w:rPr>
        <w:t xml:space="preserve"> </w:t>
      </w:r>
      <w:r w:rsidR="00D00416">
        <w:rPr>
          <w:color w:val="000000"/>
        </w:rPr>
        <w:t>Paslaugų teikimo metu vykdoma komunikacija turi vykti lietuvių kalba.</w:t>
      </w:r>
    </w:p>
    <w:p w14:paraId="0DB0B6CF" w14:textId="1A17519A" w:rsidR="006A0372" w:rsidRDefault="00B24303" w:rsidP="00B24303">
      <w:pPr>
        <w:numPr>
          <w:ilvl w:val="1"/>
          <w:numId w:val="11"/>
        </w:numPr>
        <w:pBdr>
          <w:top w:val="nil"/>
          <w:left w:val="nil"/>
          <w:bottom w:val="nil"/>
          <w:right w:val="nil"/>
          <w:between w:val="nil"/>
        </w:pBdr>
        <w:spacing w:line="240" w:lineRule="auto"/>
        <w:ind w:left="357" w:firstLine="697"/>
      </w:pPr>
      <w:r>
        <w:rPr>
          <w:color w:val="000000"/>
        </w:rPr>
        <w:t xml:space="preserve"> </w:t>
      </w:r>
      <w:r w:rsidR="00D00416">
        <w:rPr>
          <w:color w:val="000000"/>
        </w:rPr>
        <w:t>Paslaugų teikimas turi būti įgyvendinamas iteraciniu-</w:t>
      </w:r>
      <w:proofErr w:type="spellStart"/>
      <w:r w:rsidR="00D00416">
        <w:rPr>
          <w:color w:val="000000"/>
        </w:rPr>
        <w:t>inkrementiniu</w:t>
      </w:r>
      <w:proofErr w:type="spellEnd"/>
      <w:r w:rsidR="00D00416">
        <w:rPr>
          <w:color w:val="000000"/>
        </w:rPr>
        <w:t xml:space="preserve"> (angl. </w:t>
      </w:r>
      <w:proofErr w:type="spellStart"/>
      <w:r w:rsidR="00D00416">
        <w:rPr>
          <w:color w:val="000000"/>
        </w:rPr>
        <w:t>agile</w:t>
      </w:r>
      <w:proofErr w:type="spellEnd"/>
      <w:r w:rsidR="00D00416">
        <w:rPr>
          <w:color w:val="000000"/>
        </w:rPr>
        <w:t>) kūrimo būdu.</w:t>
      </w:r>
    </w:p>
    <w:p w14:paraId="0DB0B6D0" w14:textId="0BA23240" w:rsidR="006A0372" w:rsidRDefault="00B24303" w:rsidP="00B24303">
      <w:pPr>
        <w:numPr>
          <w:ilvl w:val="1"/>
          <w:numId w:val="11"/>
        </w:numPr>
        <w:pBdr>
          <w:top w:val="nil"/>
          <w:left w:val="nil"/>
          <w:bottom w:val="nil"/>
          <w:right w:val="nil"/>
          <w:between w:val="nil"/>
        </w:pBdr>
        <w:spacing w:line="240" w:lineRule="auto"/>
        <w:ind w:left="357" w:firstLine="697"/>
      </w:pPr>
      <w:r>
        <w:rPr>
          <w:color w:val="000000"/>
        </w:rPr>
        <w:t xml:space="preserve"> </w:t>
      </w:r>
      <w:r w:rsidR="00D00416">
        <w:rPr>
          <w:color w:val="000000"/>
        </w:rPr>
        <w:t>Tiekėjas turi suderinti su Perkančiąja organizacija, kokiomis iteracijomis ir kokie funkcionalumai bus sukurti.</w:t>
      </w:r>
    </w:p>
    <w:p w14:paraId="0DB0B6D1" w14:textId="686E88A8" w:rsidR="006A0372" w:rsidRDefault="00B24303" w:rsidP="00B24303">
      <w:pPr>
        <w:numPr>
          <w:ilvl w:val="1"/>
          <w:numId w:val="11"/>
        </w:numPr>
        <w:pBdr>
          <w:top w:val="nil"/>
          <w:left w:val="nil"/>
          <w:bottom w:val="nil"/>
          <w:right w:val="nil"/>
          <w:between w:val="nil"/>
        </w:pBdr>
        <w:spacing w:line="240" w:lineRule="auto"/>
        <w:ind w:left="357" w:firstLine="697"/>
      </w:pPr>
      <w:r>
        <w:rPr>
          <w:color w:val="000000"/>
        </w:rPr>
        <w:t xml:space="preserve"> </w:t>
      </w:r>
      <w:r w:rsidR="00D00416">
        <w:rPr>
          <w:color w:val="000000"/>
        </w:rPr>
        <w:t xml:space="preserve">Teikiant Paslaugas turi būti užtikrinama Perkančiosios organizacijos ir (ar) kitų Perkančiosios organizacijos pasirinktų asmenų </w:t>
      </w:r>
      <w:proofErr w:type="spellStart"/>
      <w:r w:rsidR="00D00416">
        <w:rPr>
          <w:color w:val="000000"/>
        </w:rPr>
        <w:t>įtrauktis</w:t>
      </w:r>
      <w:proofErr w:type="spellEnd"/>
      <w:r w:rsidR="00D00416">
        <w:rPr>
          <w:color w:val="000000"/>
        </w:rPr>
        <w:t xml:space="preserve"> į paslaugų teikimą organizuojant bendras darbines sesijas, mokymus, duomenų rinkimą ir pan. Esant Perkančiosios organizacijos poreikiui, už sutarties vykdymą atsakingas ekspertas šalių suderintu laiku privalo atvykti į Valstybinę miškų tarnybą (Pramonės pr. 11A, Kaunas).</w:t>
      </w:r>
    </w:p>
    <w:p w14:paraId="0DB0B6D2" w14:textId="77777777" w:rsidR="006A0372" w:rsidRDefault="00D00416" w:rsidP="00174514">
      <w:pPr>
        <w:numPr>
          <w:ilvl w:val="1"/>
          <w:numId w:val="11"/>
        </w:numPr>
        <w:pBdr>
          <w:top w:val="nil"/>
          <w:left w:val="nil"/>
          <w:bottom w:val="nil"/>
          <w:right w:val="nil"/>
          <w:between w:val="nil"/>
        </w:pBdr>
        <w:spacing w:line="240" w:lineRule="auto"/>
        <w:ind w:left="357" w:firstLine="697"/>
      </w:pPr>
      <w:r>
        <w:rPr>
          <w:color w:val="000000"/>
        </w:rPr>
        <w:t xml:space="preserve">Tiekėjas, gavęs Perkančiosios organizacijos prašymą raštu arba el. paštu dėl AGIDMIS vystymo (programavimo) paslaugų teikimo ar konsultavimo einamaisiais sistemos eksploatavimo klausimais, turi įvertinti prašymui atlikti būtinas laiko sąnaudas. Esamos situacijos analizei atlikti Tiekėjui suteikiama prieiga prie AGIDMIS išeities kodo </w:t>
      </w:r>
      <w:proofErr w:type="spellStart"/>
      <w:r>
        <w:rPr>
          <w:color w:val="000000"/>
        </w:rPr>
        <w:t>repozitorijos</w:t>
      </w:r>
      <w:proofErr w:type="spellEnd"/>
      <w:r>
        <w:rPr>
          <w:color w:val="000000"/>
        </w:rPr>
        <w:t>. Perkančiajai organizacijai raštu ar el. paštu pritarus laiko sąnaudoms Tiekėjas suteikia paslaugas laikydamasis su Perkančiąja organizacija suderintų paslaugų atlikimo terminų.</w:t>
      </w:r>
    </w:p>
    <w:p w14:paraId="0DB0B6D3" w14:textId="2840371C" w:rsidR="006A0372" w:rsidRDefault="00174514" w:rsidP="003B3CC6">
      <w:pPr>
        <w:numPr>
          <w:ilvl w:val="1"/>
          <w:numId w:val="11"/>
        </w:numPr>
        <w:pBdr>
          <w:top w:val="nil"/>
          <w:left w:val="nil"/>
          <w:bottom w:val="nil"/>
          <w:right w:val="nil"/>
          <w:between w:val="nil"/>
        </w:pBdr>
        <w:spacing w:line="240" w:lineRule="auto"/>
        <w:ind w:left="357" w:firstLine="697"/>
      </w:pPr>
      <w:r>
        <w:rPr>
          <w:color w:val="000000"/>
        </w:rPr>
        <w:t xml:space="preserve"> </w:t>
      </w:r>
      <w:r w:rsidR="00D00416">
        <w:rPr>
          <w:color w:val="000000"/>
        </w:rPr>
        <w:t xml:space="preserve">Perkančiajai organizacijai raštu ar el. paštu įvertinus siūlomą sprendimą ir pateikus jam pritarimą, Tiekėjas išima išeities kodą iš sutartos </w:t>
      </w:r>
      <w:proofErr w:type="spellStart"/>
      <w:r w:rsidR="00D00416">
        <w:rPr>
          <w:color w:val="000000"/>
        </w:rPr>
        <w:t>repozitorijos</w:t>
      </w:r>
      <w:proofErr w:type="spellEnd"/>
      <w:r w:rsidR="00D00416">
        <w:rPr>
          <w:color w:val="000000"/>
        </w:rPr>
        <w:t xml:space="preserve">, jį atnaujina pagal užsakyme suderintas apimtis ir patalpina atgal išspręsdamas kilusius konfliktus, įsitikinęs, kad visų automatinių testų, kodo analizės įrankių patikros praeina ir kodas kompiliuojasi. Pagrindiniai reikalavimai įkeliamam išeities kodui: </w:t>
      </w:r>
    </w:p>
    <w:p w14:paraId="0DB0B6D4" w14:textId="77777777" w:rsidR="006A0372" w:rsidRDefault="00D00416">
      <w:pPr>
        <w:numPr>
          <w:ilvl w:val="2"/>
          <w:numId w:val="11"/>
        </w:numPr>
        <w:pBdr>
          <w:top w:val="nil"/>
          <w:left w:val="nil"/>
          <w:bottom w:val="nil"/>
          <w:right w:val="nil"/>
          <w:between w:val="nil"/>
        </w:pBdr>
      </w:pPr>
      <w:r>
        <w:rPr>
          <w:color w:val="000000"/>
        </w:rPr>
        <w:t>Išeities kodo pakeitimų istorija yra nuosekli ir informatyvi, galima suprasti, kokie pakeitimai ir kodėl atlikti;</w:t>
      </w:r>
    </w:p>
    <w:p w14:paraId="0DB0B6D5" w14:textId="77777777" w:rsidR="006A0372" w:rsidRDefault="00D00416">
      <w:pPr>
        <w:numPr>
          <w:ilvl w:val="2"/>
          <w:numId w:val="11"/>
        </w:numPr>
        <w:pBdr>
          <w:top w:val="nil"/>
          <w:left w:val="nil"/>
          <w:bottom w:val="nil"/>
          <w:right w:val="nil"/>
          <w:between w:val="nil"/>
        </w:pBdr>
      </w:pPr>
      <w:proofErr w:type="spellStart"/>
      <w:r>
        <w:rPr>
          <w:color w:val="000000"/>
        </w:rPr>
        <w:t>Unit</w:t>
      </w:r>
      <w:proofErr w:type="spellEnd"/>
      <w:r>
        <w:rPr>
          <w:color w:val="000000"/>
        </w:rPr>
        <w:t xml:space="preserve"> testai parašyti, praeina ir apima svarbiausias funkcijas;</w:t>
      </w:r>
    </w:p>
    <w:p w14:paraId="0DB0B6D6" w14:textId="77777777" w:rsidR="006A0372" w:rsidRDefault="00D00416">
      <w:pPr>
        <w:numPr>
          <w:ilvl w:val="2"/>
          <w:numId w:val="11"/>
        </w:numPr>
        <w:pBdr>
          <w:top w:val="nil"/>
          <w:left w:val="nil"/>
          <w:bottom w:val="nil"/>
          <w:right w:val="nil"/>
          <w:between w:val="nil"/>
        </w:pBdr>
      </w:pPr>
      <w:r>
        <w:rPr>
          <w:color w:val="000000"/>
        </w:rPr>
        <w:t>Integraciniai testai parašyti, praeina ir apima svarbiausias dalis;</w:t>
      </w:r>
    </w:p>
    <w:p w14:paraId="0DB0B6D7" w14:textId="77777777" w:rsidR="006A0372" w:rsidRDefault="00D00416">
      <w:pPr>
        <w:numPr>
          <w:ilvl w:val="2"/>
          <w:numId w:val="11"/>
        </w:numPr>
        <w:pBdr>
          <w:top w:val="nil"/>
          <w:left w:val="nil"/>
          <w:bottom w:val="nil"/>
          <w:right w:val="nil"/>
          <w:between w:val="nil"/>
        </w:pBdr>
      </w:pPr>
      <w:r>
        <w:rPr>
          <w:color w:val="000000"/>
        </w:rPr>
        <w:t>Kodas yra tinkamai dokumentuotas, įskaitant komentarus, techninę, API, architektūros dokumentaciją.</w:t>
      </w:r>
    </w:p>
    <w:p w14:paraId="0DB0B6D8" w14:textId="0567A140" w:rsidR="006A0372" w:rsidRDefault="003B3CC6" w:rsidP="003B3CC6">
      <w:pPr>
        <w:numPr>
          <w:ilvl w:val="1"/>
          <w:numId w:val="11"/>
        </w:numPr>
        <w:pBdr>
          <w:top w:val="nil"/>
          <w:left w:val="nil"/>
          <w:bottom w:val="nil"/>
          <w:right w:val="nil"/>
          <w:between w:val="nil"/>
        </w:pBdr>
        <w:spacing w:line="240" w:lineRule="auto"/>
        <w:ind w:left="357" w:firstLine="697"/>
      </w:pPr>
      <w:r>
        <w:rPr>
          <w:color w:val="000000"/>
        </w:rPr>
        <w:t xml:space="preserve"> </w:t>
      </w:r>
      <w:proofErr w:type="spellStart"/>
      <w:r w:rsidR="00D00416">
        <w:rPr>
          <w:color w:val="000000"/>
        </w:rPr>
        <w:t>Repozitorijoje</w:t>
      </w:r>
      <w:proofErr w:type="spellEnd"/>
      <w:r w:rsidR="00D00416">
        <w:rPr>
          <w:color w:val="000000"/>
        </w:rPr>
        <w:t xml:space="preserve"> pagal joje numatytas taisykles išeities kodo pagrindu yra suformuojamas sistemos diegimo paketas ir jis įkeliamas į Perkančiosios organizacijos testavimo aplinką.  Perkančiajai organizacijai atlikus sprendimo testavimą testavimo aplinkoje ir nenustačius trūkumų, minėtas </w:t>
      </w:r>
      <w:proofErr w:type="spellStart"/>
      <w:r w:rsidR="00D00416">
        <w:rPr>
          <w:color w:val="000000"/>
        </w:rPr>
        <w:t>repozitorijos</w:t>
      </w:r>
      <w:proofErr w:type="spellEnd"/>
      <w:r w:rsidR="00D00416">
        <w:rPr>
          <w:color w:val="000000"/>
        </w:rPr>
        <w:t xml:space="preserve"> suformuotas diegimo paketas yra įkeliamas į gamybinę aplinką.</w:t>
      </w:r>
    </w:p>
    <w:p w14:paraId="0DB0B6D9" w14:textId="3F9C0766" w:rsidR="006A0372" w:rsidRDefault="003B3CC6" w:rsidP="003B3CC6">
      <w:pPr>
        <w:numPr>
          <w:ilvl w:val="1"/>
          <w:numId w:val="11"/>
        </w:numPr>
        <w:pBdr>
          <w:top w:val="nil"/>
          <w:left w:val="nil"/>
          <w:bottom w:val="nil"/>
          <w:right w:val="nil"/>
          <w:between w:val="nil"/>
        </w:pBdr>
        <w:spacing w:line="240" w:lineRule="auto"/>
        <w:ind w:left="357" w:firstLine="697"/>
      </w:pPr>
      <w:r>
        <w:rPr>
          <w:color w:val="000000"/>
        </w:rPr>
        <w:t xml:space="preserve"> </w:t>
      </w:r>
      <w:r w:rsidR="00D00416">
        <w:rPr>
          <w:color w:val="000000"/>
        </w:rPr>
        <w:t xml:space="preserve">Laikoma, kad funkcionalumo sukūrimas/modernizavimas/paslauga yra užbaigti, kai atitinka visas šias sąlygas: </w:t>
      </w:r>
    </w:p>
    <w:p w14:paraId="0DB0B6DA" w14:textId="77777777" w:rsidR="006A0372" w:rsidRDefault="00D00416">
      <w:pPr>
        <w:numPr>
          <w:ilvl w:val="2"/>
          <w:numId w:val="11"/>
        </w:numPr>
        <w:pBdr>
          <w:top w:val="nil"/>
          <w:left w:val="nil"/>
          <w:bottom w:val="nil"/>
          <w:right w:val="nil"/>
          <w:between w:val="nil"/>
        </w:pBdr>
      </w:pPr>
      <w:r>
        <w:rPr>
          <w:color w:val="000000"/>
        </w:rPr>
        <w:t xml:space="preserve">išeities kodas yra patalpintas į Perkančiosios organizacijos nurodytą </w:t>
      </w:r>
      <w:proofErr w:type="spellStart"/>
      <w:r>
        <w:rPr>
          <w:color w:val="000000"/>
        </w:rPr>
        <w:t>repozitoriją</w:t>
      </w:r>
      <w:proofErr w:type="spellEnd"/>
      <w:r>
        <w:rPr>
          <w:color w:val="000000"/>
        </w:rPr>
        <w:t>;</w:t>
      </w:r>
    </w:p>
    <w:p w14:paraId="0DB0B6DB" w14:textId="77777777" w:rsidR="006A0372" w:rsidRDefault="00D00416">
      <w:pPr>
        <w:numPr>
          <w:ilvl w:val="2"/>
          <w:numId w:val="11"/>
        </w:numPr>
        <w:pBdr>
          <w:top w:val="nil"/>
          <w:left w:val="nil"/>
          <w:bottom w:val="nil"/>
          <w:right w:val="nil"/>
          <w:between w:val="nil"/>
        </w:pBdr>
      </w:pPr>
      <w:r>
        <w:rPr>
          <w:color w:val="000000"/>
        </w:rPr>
        <w:t xml:space="preserve">funkcionalumas/modulis/paslauga yra pristatyti Perkančiosios organizacijos projekto komandai, jei nesutarta kitaip; </w:t>
      </w:r>
    </w:p>
    <w:p w14:paraId="0DB0B6DC" w14:textId="77777777" w:rsidR="006A0372" w:rsidRDefault="00D00416">
      <w:pPr>
        <w:numPr>
          <w:ilvl w:val="2"/>
          <w:numId w:val="11"/>
        </w:numPr>
        <w:pBdr>
          <w:top w:val="nil"/>
          <w:left w:val="nil"/>
          <w:bottom w:val="nil"/>
          <w:right w:val="nil"/>
          <w:between w:val="nil"/>
        </w:pBdr>
      </w:pPr>
      <w:r>
        <w:rPr>
          <w:color w:val="000000"/>
        </w:rPr>
        <w:t xml:space="preserve">atnaujinta (aktualizuota) dokumentacija (techninė, naudotojo ir administratoriaus vadovai) pagal diegiamų funkcionalumų pakeitimus arba naujai sukurtus funkcionalumus; </w:t>
      </w:r>
    </w:p>
    <w:p w14:paraId="0DB0B6DD" w14:textId="77777777" w:rsidR="006A0372" w:rsidRDefault="00D00416">
      <w:pPr>
        <w:numPr>
          <w:ilvl w:val="2"/>
          <w:numId w:val="11"/>
        </w:numPr>
        <w:pBdr>
          <w:top w:val="nil"/>
          <w:left w:val="nil"/>
          <w:bottom w:val="nil"/>
          <w:right w:val="nil"/>
          <w:between w:val="nil"/>
        </w:pBdr>
      </w:pPr>
      <w:r>
        <w:rPr>
          <w:color w:val="000000"/>
        </w:rPr>
        <w:lastRenderedPageBreak/>
        <w:t xml:space="preserve">Tiekėjas atliko Perkančiosios organizacijos atstovų mokymus nuotoliniu arba kitu sutartu būdu, jei Perkančioji organizacija nurodė tokių mokymų poreikį raštu arba el. paštu; </w:t>
      </w:r>
    </w:p>
    <w:p w14:paraId="0DB0B6DE" w14:textId="77777777" w:rsidR="006A0372" w:rsidRDefault="00D00416">
      <w:pPr>
        <w:numPr>
          <w:ilvl w:val="2"/>
          <w:numId w:val="11"/>
        </w:numPr>
        <w:pBdr>
          <w:top w:val="nil"/>
          <w:left w:val="nil"/>
          <w:bottom w:val="nil"/>
          <w:right w:val="nil"/>
          <w:between w:val="nil"/>
        </w:pBdr>
      </w:pPr>
      <w:r>
        <w:rPr>
          <w:color w:val="000000"/>
        </w:rPr>
        <w:t>Tiekėjas nurodė Perkančiajai organizacijai vystymo (programavimo) paslaugų atlikimui faktiškai skirtą valandų skaičių;</w:t>
      </w:r>
    </w:p>
    <w:p w14:paraId="0DB0B6DF" w14:textId="324E2DD0" w:rsidR="006A0372" w:rsidRDefault="00C82362" w:rsidP="00C82362">
      <w:pPr>
        <w:numPr>
          <w:ilvl w:val="1"/>
          <w:numId w:val="11"/>
        </w:numPr>
        <w:pBdr>
          <w:top w:val="nil"/>
          <w:left w:val="nil"/>
          <w:bottom w:val="nil"/>
          <w:right w:val="nil"/>
          <w:between w:val="nil"/>
        </w:pBdr>
        <w:spacing w:line="240" w:lineRule="auto"/>
        <w:ind w:left="357" w:firstLine="697"/>
      </w:pPr>
      <w:r>
        <w:rPr>
          <w:color w:val="000000"/>
        </w:rPr>
        <w:t xml:space="preserve"> </w:t>
      </w:r>
      <w:r w:rsidR="00D00416">
        <w:rPr>
          <w:color w:val="000000"/>
        </w:rPr>
        <w:t>Suteiktoms vystymo (programavimo) paslaugoms turi būti suteikta 36 mėn. garantija nuo priėmimo-perdavimo akto pasirašymo dienos.</w:t>
      </w:r>
    </w:p>
    <w:p w14:paraId="0DB0B6E0" w14:textId="77777777" w:rsidR="006A0372" w:rsidRDefault="00D00416" w:rsidP="00C82362">
      <w:pPr>
        <w:numPr>
          <w:ilvl w:val="1"/>
          <w:numId w:val="11"/>
        </w:numPr>
        <w:pBdr>
          <w:top w:val="nil"/>
          <w:left w:val="nil"/>
          <w:bottom w:val="nil"/>
          <w:right w:val="nil"/>
          <w:between w:val="nil"/>
        </w:pBdr>
        <w:spacing w:line="240" w:lineRule="auto"/>
        <w:ind w:left="357" w:firstLine="697"/>
      </w:pPr>
      <w:r>
        <w:rPr>
          <w:color w:val="000000"/>
        </w:rPr>
        <w:t>Diegimai į gamybinę aplinką turi būti vykdomi ne rečiau nei kas 4 savaites. Didesni AGIDMIS funkcionalumo pokyčių, naujų funkcionalumų arba modernizavimo užsakymai turi būti skaidomi į testavimui ir diegimui tinkamus mažesnius funkcionalumo pokyčius, tinkamus diegimui į gamybinę aplinką ne rečiau nei kas 4 savaites.</w:t>
      </w:r>
    </w:p>
    <w:p w14:paraId="0DB0B6E1" w14:textId="77777777" w:rsidR="006A0372" w:rsidRDefault="00D00416" w:rsidP="00C82362">
      <w:pPr>
        <w:numPr>
          <w:ilvl w:val="1"/>
          <w:numId w:val="11"/>
        </w:numPr>
        <w:pBdr>
          <w:top w:val="nil"/>
          <w:left w:val="nil"/>
          <w:bottom w:val="nil"/>
          <w:right w:val="nil"/>
          <w:between w:val="nil"/>
        </w:pBdr>
        <w:spacing w:line="240" w:lineRule="auto"/>
        <w:ind w:left="357" w:firstLine="697"/>
      </w:pPr>
      <w:r>
        <w:rPr>
          <w:color w:val="000000"/>
        </w:rPr>
        <w:t>Užbaigęs funkcionalumo sukūrimą/modernizavimą/paslaugą Tiekėjas Perkančiajai organizacijai pateikia atliktų paslaugų ataskaitą, kurioje turi būti nurodytos atliktos užduotys ir jų atlikimo laikas (darbo valandomis). Šią ataskaitą privalo patvirtinti Perkančiosios organizacijos atstovas.</w:t>
      </w:r>
    </w:p>
    <w:p w14:paraId="0DB0B6E2" w14:textId="77777777" w:rsidR="006A0372" w:rsidRDefault="00D00416" w:rsidP="00342A6B">
      <w:pPr>
        <w:numPr>
          <w:ilvl w:val="1"/>
          <w:numId w:val="11"/>
        </w:numPr>
        <w:pBdr>
          <w:top w:val="nil"/>
          <w:left w:val="nil"/>
          <w:bottom w:val="nil"/>
          <w:right w:val="nil"/>
          <w:between w:val="nil"/>
        </w:pBdr>
        <w:spacing w:line="240" w:lineRule="auto"/>
        <w:ind w:left="357" w:firstLine="697"/>
      </w:pPr>
      <w:r>
        <w:rPr>
          <w:color w:val="000000"/>
        </w:rPr>
        <w:t>Paslaugų perdavimas ir priėmimas įforminamas paslaugų perdavimo ir priėmimo aktais, kuriuos pasirašydamos Šalys patvirtina faktiškai suteiktų paslaugų apimtį ir atitikimą Sutartyje nustatytiems reikalavimams. Sąskaita faktūra neišrašoma, kol nėra pasirašomas šiame papunktyje nurodytas paslaugų perdavimo ir priėmimo aktas. Perdavimo ir priėmimo aktas sudaromas ir pasirašomas ADOC formatu.</w:t>
      </w:r>
    </w:p>
    <w:p w14:paraId="0DB0B6E3" w14:textId="77777777" w:rsidR="006A0372" w:rsidRDefault="00D00416" w:rsidP="00342A6B">
      <w:pPr>
        <w:numPr>
          <w:ilvl w:val="1"/>
          <w:numId w:val="11"/>
        </w:numPr>
        <w:pBdr>
          <w:top w:val="nil"/>
          <w:left w:val="nil"/>
          <w:bottom w:val="nil"/>
          <w:right w:val="nil"/>
          <w:between w:val="nil"/>
        </w:pBdr>
        <w:spacing w:line="240" w:lineRule="auto"/>
        <w:ind w:left="357" w:firstLine="697"/>
      </w:pPr>
      <w:r>
        <w:rPr>
          <w:color w:val="000000"/>
        </w:rPr>
        <w:t xml:space="preserve">Realizuojant vartotojo sąsają, su Perkančiąja organizacija turi būti suderinta laukų, modulių pavadinimų nomenklatūra. </w:t>
      </w:r>
    </w:p>
    <w:p w14:paraId="0DB0B6E4" w14:textId="77777777" w:rsidR="006A0372" w:rsidRDefault="006A0372"/>
    <w:p w14:paraId="0DB0B6E5" w14:textId="77777777" w:rsidR="006A0372" w:rsidRDefault="00D00416" w:rsidP="00342A6B">
      <w:pPr>
        <w:pStyle w:val="Antrat1"/>
        <w:numPr>
          <w:ilvl w:val="0"/>
          <w:numId w:val="11"/>
        </w:numPr>
        <w:spacing w:line="240" w:lineRule="auto"/>
        <w:ind w:left="357" w:hanging="357"/>
        <w:jc w:val="center"/>
      </w:pPr>
      <w:r>
        <w:t>BAIGIAMOSIOS NUOSTATOS</w:t>
      </w:r>
    </w:p>
    <w:p w14:paraId="0DB0B6E6" w14:textId="77777777" w:rsidR="006A0372" w:rsidRDefault="006A0372"/>
    <w:p w14:paraId="0DB0B6E7" w14:textId="29A1D766" w:rsidR="006A0372" w:rsidRDefault="009D435E" w:rsidP="00525C93">
      <w:pPr>
        <w:numPr>
          <w:ilvl w:val="1"/>
          <w:numId w:val="11"/>
        </w:numPr>
        <w:pBdr>
          <w:top w:val="nil"/>
          <w:left w:val="nil"/>
          <w:bottom w:val="nil"/>
          <w:right w:val="nil"/>
          <w:between w:val="nil"/>
        </w:pBdr>
        <w:spacing w:line="240" w:lineRule="auto"/>
        <w:ind w:left="357" w:firstLine="697"/>
        <w:rPr>
          <w:color w:val="000000"/>
        </w:rPr>
      </w:pPr>
      <w:r>
        <w:rPr>
          <w:color w:val="000000"/>
        </w:rPr>
        <w:t xml:space="preserve"> </w:t>
      </w:r>
      <w:r w:rsidR="00D00416">
        <w:rPr>
          <w:color w:val="000000"/>
        </w:rPr>
        <w:t>Visi šioje TS apibrėžti reikalavimai yra suprantami kaip minimalūs ir Paslaugų teikimo metu, įgyvendinant Projektą, bus aptariami su Paslaugų teikėju, detalizuojami ir galutinai suderinami.</w:t>
      </w:r>
    </w:p>
    <w:p w14:paraId="0DB0B6E8" w14:textId="37C020F5" w:rsidR="006A0372" w:rsidRDefault="00525C93" w:rsidP="00525C93">
      <w:pPr>
        <w:numPr>
          <w:ilvl w:val="1"/>
          <w:numId w:val="11"/>
        </w:numPr>
        <w:pBdr>
          <w:top w:val="nil"/>
          <w:left w:val="nil"/>
          <w:bottom w:val="nil"/>
          <w:right w:val="nil"/>
          <w:between w:val="nil"/>
        </w:pBdr>
        <w:spacing w:line="240" w:lineRule="auto"/>
        <w:ind w:left="357" w:firstLine="697"/>
        <w:rPr>
          <w:color w:val="000000"/>
        </w:rPr>
      </w:pPr>
      <w:r>
        <w:rPr>
          <w:color w:val="000000"/>
        </w:rPr>
        <w:t xml:space="preserve"> </w:t>
      </w:r>
      <w:r w:rsidR="00D00416">
        <w:rPr>
          <w:color w:val="000000"/>
        </w:rPr>
        <w:t xml:space="preserve">Visi pateikti reikalavimai yra technologiškai nepriklausomi, paremti atviromis technologijomis ar standartais. Jei Paslaugų teikėjas TS rastų reikalavimą, susijusį su konkretaus gamintojo nuosavybės teisėmis apsaugota technologiją (angl. </w:t>
      </w:r>
      <w:proofErr w:type="spellStart"/>
      <w:r w:rsidR="00D00416">
        <w:rPr>
          <w:color w:val="000000"/>
        </w:rPr>
        <w:t>proprietary</w:t>
      </w:r>
      <w:proofErr w:type="spellEnd"/>
      <w:r w:rsidR="00D00416">
        <w:rPr>
          <w:color w:val="000000"/>
        </w:rPr>
        <w:t>), Paslaugų teikėjas gali siūlyti lygiavertes technologijas, atitinkančias keliamus reikalavimus, t. y. visi apibūdinant pirkimo objektą, techninėje specifikacijoje ar kitose pirkimo dokumentuose nurodyti konkretūs modeliai ar tiekimo šaltinis, konkretus procesas, būdingas konkretaus tiekėjo tiekiamoms prekėms ar teikiamoms paslaugoms, ar prekių ženklas, patentas, tipai, konkreti kilmė ar gamyba, sertifikatai, standartai, protokolai turi būti suprantami su žodžiais „arba lygiavertis“ (sąlyga netaikytina, jeigu šaltinis, standartas, konkretus procesas ar prekės ženklas, patentas, tipas, konkreti kilmė ar gamyba nurodyta, apibrėžiant Perkančiosios organizacijos turimus produktus ir esamus procesus).</w:t>
      </w:r>
    </w:p>
    <w:p w14:paraId="0DB0B6E9" w14:textId="77777777" w:rsidR="006A0372" w:rsidRDefault="006A0372">
      <w:pPr>
        <w:pBdr>
          <w:top w:val="nil"/>
          <w:left w:val="nil"/>
          <w:bottom w:val="nil"/>
          <w:right w:val="nil"/>
          <w:between w:val="nil"/>
        </w:pBdr>
        <w:spacing w:line="240" w:lineRule="auto"/>
        <w:ind w:right="-286"/>
      </w:pPr>
    </w:p>
    <w:p w14:paraId="0DB0B6EA" w14:textId="77777777" w:rsidR="006A0372" w:rsidRDefault="00D00416" w:rsidP="00525C93">
      <w:pPr>
        <w:pStyle w:val="Antrat1"/>
        <w:numPr>
          <w:ilvl w:val="0"/>
          <w:numId w:val="11"/>
        </w:numPr>
        <w:spacing w:line="240" w:lineRule="auto"/>
        <w:ind w:left="357" w:hanging="357"/>
        <w:jc w:val="center"/>
      </w:pPr>
      <w:bookmarkStart w:id="0" w:name="_heading=h.tqbbuelll3fp" w:colFirst="0" w:colLast="0"/>
      <w:bookmarkEnd w:id="0"/>
      <w:r>
        <w:t>PRIEDAI</w:t>
      </w:r>
    </w:p>
    <w:p w14:paraId="0DB0B6EB" w14:textId="77777777" w:rsidR="006A0372" w:rsidRDefault="006A0372"/>
    <w:p w14:paraId="0DB0B6EC" w14:textId="77777777" w:rsidR="006A0372" w:rsidRDefault="00D00416" w:rsidP="00D00416">
      <w:pPr>
        <w:numPr>
          <w:ilvl w:val="1"/>
          <w:numId w:val="11"/>
        </w:numPr>
        <w:spacing w:line="240" w:lineRule="auto"/>
        <w:ind w:left="357" w:firstLine="697"/>
      </w:pPr>
      <w:r>
        <w:t>Priedas Nr. 1 - GMMIIS duomenų bazės struktūros specifikacija.</w:t>
      </w:r>
    </w:p>
    <w:p w14:paraId="0DB0B6ED" w14:textId="77777777" w:rsidR="006A0372" w:rsidRDefault="00D00416" w:rsidP="00D00416">
      <w:pPr>
        <w:numPr>
          <w:ilvl w:val="1"/>
          <w:numId w:val="11"/>
        </w:numPr>
        <w:spacing w:line="240" w:lineRule="auto"/>
        <w:ind w:left="357" w:firstLine="697"/>
      </w:pPr>
      <w:r>
        <w:t xml:space="preserve">Priedas Nr. 2 - Genetinių miško medžių išteklių informacinės sistemos vartotojų patirčių ir naudotojų sąsajų (UX/UI dizaino) projektavimo ir testavimo dokumentas. Kartu su Priedu Nr. 2 pateikiami ir GMMIIS prototipo dizaino, GMMIIS UX problemos ir pasiūlymų, GMMIIS vartotojų kelionės, GMMIIS dizaino vadovo failai. Interaktyvus GMMIIS prototipas pasiekiamas per </w:t>
      </w:r>
      <w:hyperlink r:id="rId11">
        <w:r>
          <w:rPr>
            <w:color w:val="1155CC"/>
            <w:u w:val="single"/>
          </w:rPr>
          <w:t>šią nuorodą</w:t>
        </w:r>
      </w:hyperlink>
      <w:r>
        <w:t xml:space="preserve">. </w:t>
      </w:r>
    </w:p>
    <w:p w14:paraId="0DB0B6EE" w14:textId="77777777" w:rsidR="006A0372" w:rsidRDefault="006A0372">
      <w:pPr>
        <w:spacing w:line="240" w:lineRule="auto"/>
        <w:ind w:left="720" w:right="-286"/>
      </w:pPr>
    </w:p>
    <w:p w14:paraId="0DB0B6EF" w14:textId="77777777" w:rsidR="006A0372" w:rsidRDefault="006A0372">
      <w:pPr>
        <w:spacing w:line="240" w:lineRule="auto"/>
        <w:ind w:left="720" w:right="-286"/>
      </w:pPr>
    </w:p>
    <w:p w14:paraId="0DB0B6F0" w14:textId="77777777" w:rsidR="006A0372" w:rsidRDefault="006A0372"/>
    <w:p w14:paraId="0DB0B718" w14:textId="26CB60AA" w:rsidR="006A0372" w:rsidRDefault="006A0372" w:rsidP="00D00416">
      <w:pPr>
        <w:spacing w:after="160"/>
        <w:jc w:val="left"/>
      </w:pPr>
    </w:p>
    <w:sectPr w:rsidR="006A0372">
      <w:headerReference w:type="default" r:id="rId12"/>
      <w:pgSz w:w="11906" w:h="16838"/>
      <w:pgMar w:top="1134" w:right="567" w:bottom="1134" w:left="1701" w:header="567"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D83E1" w14:textId="77777777" w:rsidR="00515CB4" w:rsidRDefault="00515CB4" w:rsidP="00515CB4">
      <w:pPr>
        <w:spacing w:line="240" w:lineRule="auto"/>
      </w:pPr>
      <w:r>
        <w:separator/>
      </w:r>
    </w:p>
  </w:endnote>
  <w:endnote w:type="continuationSeparator" w:id="0">
    <w:p w14:paraId="4D836C2B" w14:textId="77777777" w:rsidR="00515CB4" w:rsidRDefault="00515CB4" w:rsidP="00515C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Play">
    <w:charset w:val="00"/>
    <w:family w:val="auto"/>
    <w:pitch w:val="default"/>
    <w:embedRegular r:id="rId1" w:fontKey="{38F3D088-18D5-42D1-B928-B7517193518C}"/>
  </w:font>
  <w:font w:name="Aptos Display">
    <w:charset w:val="00"/>
    <w:family w:val="swiss"/>
    <w:pitch w:val="variable"/>
    <w:sig w:usb0="20000287" w:usb1="00000003" w:usb2="00000000" w:usb3="00000000" w:csb0="0000019F" w:csb1="00000000"/>
    <w:embedRegular r:id="rId2" w:fontKey="{D6BEACAF-7339-49E6-80ED-383412616CBE}"/>
  </w:font>
  <w:font w:name="Aptos">
    <w:charset w:val="00"/>
    <w:family w:val="swiss"/>
    <w:pitch w:val="variable"/>
    <w:sig w:usb0="20000287" w:usb1="00000003" w:usb2="00000000" w:usb3="00000000" w:csb0="0000019F" w:csb1="00000000"/>
    <w:embedRegular r:id="rId3" w:fontKey="{40158910-9CDA-4943-8A51-82E30F53D221}"/>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29EF5" w14:textId="77777777" w:rsidR="00515CB4" w:rsidRDefault="00515CB4" w:rsidP="00515CB4">
      <w:pPr>
        <w:spacing w:line="240" w:lineRule="auto"/>
      </w:pPr>
      <w:r>
        <w:separator/>
      </w:r>
    </w:p>
  </w:footnote>
  <w:footnote w:type="continuationSeparator" w:id="0">
    <w:p w14:paraId="665C9D14" w14:textId="77777777" w:rsidR="00515CB4" w:rsidRDefault="00515CB4" w:rsidP="00515CB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2904007"/>
      <w:docPartObj>
        <w:docPartGallery w:val="Page Numbers (Top of Page)"/>
        <w:docPartUnique/>
      </w:docPartObj>
    </w:sdtPr>
    <w:sdtEndPr/>
    <w:sdtContent>
      <w:p w14:paraId="546F887E" w14:textId="59FED733" w:rsidR="00515CB4" w:rsidRDefault="00515CB4">
        <w:pPr>
          <w:pStyle w:val="Antrats"/>
          <w:jc w:val="center"/>
        </w:pPr>
        <w:r>
          <w:fldChar w:fldCharType="begin"/>
        </w:r>
        <w:r>
          <w:instrText>PAGE   \* MERGEFORMAT</w:instrText>
        </w:r>
        <w:r>
          <w:fldChar w:fldCharType="separate"/>
        </w:r>
        <w:r>
          <w:rPr>
            <w:lang w:val="lt-LT"/>
          </w:rPr>
          <w:t>2</w:t>
        </w:r>
        <w:r>
          <w:fldChar w:fldCharType="end"/>
        </w:r>
      </w:p>
    </w:sdtContent>
  </w:sdt>
  <w:p w14:paraId="3D0D1765" w14:textId="77777777" w:rsidR="00515CB4" w:rsidRDefault="00515C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27913"/>
    <w:multiLevelType w:val="multilevel"/>
    <w:tmpl w:val="3988A3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7F14BA5"/>
    <w:multiLevelType w:val="multilevel"/>
    <w:tmpl w:val="A06CF4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63E0C29"/>
    <w:multiLevelType w:val="multilevel"/>
    <w:tmpl w:val="7FC42410"/>
    <w:lvl w:ilvl="0">
      <w:start w:val="1"/>
      <w:numFmt w:val="decimal"/>
      <w:lvlText w:val="5.%1."/>
      <w:lvlJc w:val="left"/>
      <w:pPr>
        <w:ind w:left="720" w:hanging="360"/>
      </w:pPr>
      <w:rPr>
        <w:u w:val="none"/>
      </w:rPr>
    </w:lvl>
    <w:lvl w:ilvl="1">
      <w:start w:val="1"/>
      <w:numFmt w:val="lowerLetter"/>
      <w:lvlText w:val="5.%2."/>
      <w:lvlJc w:val="left"/>
      <w:pPr>
        <w:ind w:left="1440" w:hanging="360"/>
      </w:pPr>
      <w:rPr>
        <w:u w:val="none"/>
      </w:rPr>
    </w:lvl>
    <w:lvl w:ilvl="2">
      <w:start w:val="1"/>
      <w:numFmt w:val="lowerRoman"/>
      <w:lvlText w:val="5.%3."/>
      <w:lvlJc w:val="right"/>
      <w:pPr>
        <w:ind w:left="2160" w:hanging="360"/>
      </w:pPr>
      <w:rPr>
        <w:u w:val="none"/>
      </w:rPr>
    </w:lvl>
    <w:lvl w:ilvl="3">
      <w:start w:val="1"/>
      <w:numFmt w:val="decimal"/>
      <w:lvlText w:val="5.%4."/>
      <w:lvlJc w:val="left"/>
      <w:pPr>
        <w:ind w:left="2880" w:hanging="360"/>
      </w:pPr>
      <w:rPr>
        <w:u w:val="none"/>
      </w:rPr>
    </w:lvl>
    <w:lvl w:ilvl="4">
      <w:start w:val="1"/>
      <w:numFmt w:val="lowerLetter"/>
      <w:lvlText w:val="5.%5."/>
      <w:lvlJc w:val="left"/>
      <w:pPr>
        <w:ind w:left="3600" w:hanging="360"/>
      </w:pPr>
      <w:rPr>
        <w:u w:val="none"/>
      </w:rPr>
    </w:lvl>
    <w:lvl w:ilvl="5">
      <w:start w:val="1"/>
      <w:numFmt w:val="lowerRoman"/>
      <w:lvlText w:val="5.%6."/>
      <w:lvlJc w:val="right"/>
      <w:pPr>
        <w:ind w:left="4320" w:hanging="360"/>
      </w:pPr>
      <w:rPr>
        <w:u w:val="none"/>
      </w:rPr>
    </w:lvl>
    <w:lvl w:ilvl="6">
      <w:start w:val="1"/>
      <w:numFmt w:val="decimal"/>
      <w:lvlText w:val="5.%7."/>
      <w:lvlJc w:val="left"/>
      <w:pPr>
        <w:ind w:left="5040" w:hanging="360"/>
      </w:pPr>
      <w:rPr>
        <w:u w:val="none"/>
      </w:rPr>
    </w:lvl>
    <w:lvl w:ilvl="7">
      <w:start w:val="1"/>
      <w:numFmt w:val="lowerLetter"/>
      <w:lvlText w:val="5.%8."/>
      <w:lvlJc w:val="left"/>
      <w:pPr>
        <w:ind w:left="5760" w:hanging="360"/>
      </w:pPr>
      <w:rPr>
        <w:u w:val="none"/>
      </w:rPr>
    </w:lvl>
    <w:lvl w:ilvl="8">
      <w:start w:val="1"/>
      <w:numFmt w:val="lowerRoman"/>
      <w:lvlText w:val="5.%9."/>
      <w:lvlJc w:val="right"/>
      <w:pPr>
        <w:ind w:left="6480" w:hanging="360"/>
      </w:pPr>
      <w:rPr>
        <w:u w:val="none"/>
      </w:rPr>
    </w:lvl>
  </w:abstractNum>
  <w:abstractNum w:abstractNumId="3" w15:restartNumberingAfterBreak="0">
    <w:nsid w:val="1B721ED9"/>
    <w:multiLevelType w:val="multilevel"/>
    <w:tmpl w:val="476453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ED87FB6"/>
    <w:multiLevelType w:val="multilevel"/>
    <w:tmpl w:val="617C6C4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358273D7"/>
    <w:multiLevelType w:val="multilevel"/>
    <w:tmpl w:val="9A9265F2"/>
    <w:lvl w:ilvl="0">
      <w:start w:val="1"/>
      <w:numFmt w:val="decimal"/>
      <w:lvlText w:val="%1."/>
      <w:lvlJc w:val="left"/>
      <w:pPr>
        <w:ind w:left="3054" w:hanging="360"/>
      </w:pPr>
    </w:lvl>
    <w:lvl w:ilvl="1">
      <w:start w:val="1"/>
      <w:numFmt w:val="decimal"/>
      <w:lvlText w:val="%1.%2."/>
      <w:lvlJc w:val="left"/>
      <w:pPr>
        <w:ind w:left="720" w:hanging="360"/>
      </w:pPr>
      <w:rPr>
        <w:color w:val="000000"/>
      </w:rPr>
    </w:lvl>
    <w:lvl w:ilvl="2">
      <w:start w:val="1"/>
      <w:numFmt w:val="decimal"/>
      <w:lvlText w:val="%1.%2.%3."/>
      <w:lvlJc w:val="left"/>
      <w:pPr>
        <w:ind w:left="1288" w:hanging="719"/>
      </w:pPr>
      <w:rPr>
        <w:rFonts w:ascii="Times New Roman" w:eastAsia="Times New Roman" w:hAnsi="Times New Roman" w:cs="Times New Roman"/>
        <w:b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4AF0112F"/>
    <w:multiLevelType w:val="multilevel"/>
    <w:tmpl w:val="C66004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E8760CD"/>
    <w:multiLevelType w:val="multilevel"/>
    <w:tmpl w:val="C1C422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F1E667B"/>
    <w:multiLevelType w:val="multilevel"/>
    <w:tmpl w:val="5FC0AAF0"/>
    <w:lvl w:ilvl="0">
      <w:start w:val="1"/>
      <w:numFmt w:val="decimal"/>
      <w:lvlText w:val="%1."/>
      <w:lvlJc w:val="left"/>
      <w:pPr>
        <w:ind w:left="720" w:hanging="360"/>
      </w:pPr>
      <w:rPr>
        <w:rFonts w:ascii="Times New Roman" w:eastAsia="Times New Roman" w:hAnsi="Times New Roman" w:cs="Times New Roman"/>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5DF83B56"/>
    <w:multiLevelType w:val="multilevel"/>
    <w:tmpl w:val="3092DE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7B072148"/>
    <w:multiLevelType w:val="multilevel"/>
    <w:tmpl w:val="1E04CD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965433673">
    <w:abstractNumId w:val="8"/>
  </w:num>
  <w:num w:numId="2" w16cid:durableId="1950039304">
    <w:abstractNumId w:val="4"/>
  </w:num>
  <w:num w:numId="3" w16cid:durableId="41026068">
    <w:abstractNumId w:val="3"/>
  </w:num>
  <w:num w:numId="4" w16cid:durableId="1012027507">
    <w:abstractNumId w:val="7"/>
  </w:num>
  <w:num w:numId="5" w16cid:durableId="1976988974">
    <w:abstractNumId w:val="1"/>
  </w:num>
  <w:num w:numId="6" w16cid:durableId="1693258727">
    <w:abstractNumId w:val="9"/>
  </w:num>
  <w:num w:numId="7" w16cid:durableId="1957710547">
    <w:abstractNumId w:val="2"/>
  </w:num>
  <w:num w:numId="8" w16cid:durableId="343441393">
    <w:abstractNumId w:val="10"/>
  </w:num>
  <w:num w:numId="9" w16cid:durableId="1053701857">
    <w:abstractNumId w:val="6"/>
  </w:num>
  <w:num w:numId="10" w16cid:durableId="248740323">
    <w:abstractNumId w:val="0"/>
  </w:num>
  <w:num w:numId="11" w16cid:durableId="8734674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TrueTypeFont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0372"/>
    <w:rsid w:val="00006ED6"/>
    <w:rsid w:val="000924AC"/>
    <w:rsid w:val="00174514"/>
    <w:rsid w:val="001B0859"/>
    <w:rsid w:val="00243C05"/>
    <w:rsid w:val="002B5245"/>
    <w:rsid w:val="00342A6B"/>
    <w:rsid w:val="00343420"/>
    <w:rsid w:val="00345AF6"/>
    <w:rsid w:val="00374844"/>
    <w:rsid w:val="003835DD"/>
    <w:rsid w:val="003B3CC6"/>
    <w:rsid w:val="003F6D44"/>
    <w:rsid w:val="00400DD3"/>
    <w:rsid w:val="005035AE"/>
    <w:rsid w:val="00515CB4"/>
    <w:rsid w:val="00525C93"/>
    <w:rsid w:val="005365F2"/>
    <w:rsid w:val="0056048C"/>
    <w:rsid w:val="005A56A6"/>
    <w:rsid w:val="005F0679"/>
    <w:rsid w:val="00605D69"/>
    <w:rsid w:val="00611A64"/>
    <w:rsid w:val="00680AB7"/>
    <w:rsid w:val="006A0372"/>
    <w:rsid w:val="006A03EB"/>
    <w:rsid w:val="007E1F3C"/>
    <w:rsid w:val="0086010E"/>
    <w:rsid w:val="00890FD5"/>
    <w:rsid w:val="008F3937"/>
    <w:rsid w:val="00915716"/>
    <w:rsid w:val="009D435E"/>
    <w:rsid w:val="00A24591"/>
    <w:rsid w:val="00A55E92"/>
    <w:rsid w:val="00B146DB"/>
    <w:rsid w:val="00B24303"/>
    <w:rsid w:val="00B45271"/>
    <w:rsid w:val="00B74F26"/>
    <w:rsid w:val="00B85512"/>
    <w:rsid w:val="00BE5484"/>
    <w:rsid w:val="00C02BE9"/>
    <w:rsid w:val="00C15126"/>
    <w:rsid w:val="00C35CA4"/>
    <w:rsid w:val="00C82362"/>
    <w:rsid w:val="00D00416"/>
    <w:rsid w:val="00D41E05"/>
    <w:rsid w:val="00DC674A"/>
    <w:rsid w:val="00DE6859"/>
    <w:rsid w:val="00DE6924"/>
    <w:rsid w:val="00E26759"/>
    <w:rsid w:val="00E912B3"/>
    <w:rsid w:val="00ED67EE"/>
    <w:rsid w:val="00F16498"/>
    <w:rsid w:val="00FC4347"/>
    <w:rsid w:val="00FE45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0B50F"/>
  <w15:docId w15:val="{AE62AD3D-000F-412D-803F-1CB3847E5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 w:eastAsia="lt-LT" w:bidi="ar-SA"/>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pPr>
      <w:ind w:left="720" w:hanging="360"/>
      <w:outlineLvl w:val="0"/>
    </w:pPr>
    <w:rPr>
      <w:b/>
    </w:rPr>
  </w:style>
  <w:style w:type="paragraph" w:styleId="Antrat2">
    <w:name w:val="heading 2"/>
    <w:basedOn w:val="prastasis"/>
    <w:next w:val="prastasis"/>
    <w:link w:val="Antrat2Diagrama"/>
    <w:uiPriority w:val="9"/>
    <w:semiHidden/>
    <w:unhideWhenUsed/>
    <w:qFormat/>
    <w:pPr>
      <w:keepNext/>
      <w:keepLines/>
      <w:spacing w:before="160" w:after="80"/>
      <w:outlineLvl w:val="1"/>
    </w:pPr>
    <w:rPr>
      <w:rFonts w:ascii="Play" w:eastAsia="Play" w:hAnsi="Play" w:cs="Play"/>
      <w:color w:val="0F4761"/>
      <w:sz w:val="32"/>
      <w:szCs w:val="32"/>
    </w:rPr>
  </w:style>
  <w:style w:type="paragraph" w:styleId="Antrat3">
    <w:name w:val="heading 3"/>
    <w:basedOn w:val="prastasis"/>
    <w:next w:val="prastasis"/>
    <w:link w:val="Antrat3Diagrama"/>
    <w:uiPriority w:val="9"/>
    <w:semiHidden/>
    <w:unhideWhenUsed/>
    <w:qFormat/>
    <w:pPr>
      <w:keepNext/>
      <w:keepLines/>
      <w:spacing w:before="160" w:after="80"/>
      <w:outlineLvl w:val="2"/>
    </w:pPr>
    <w:rPr>
      <w:color w:val="0F4761"/>
      <w:sz w:val="28"/>
      <w:szCs w:val="28"/>
    </w:rPr>
  </w:style>
  <w:style w:type="paragraph" w:styleId="Antrat4">
    <w:name w:val="heading 4"/>
    <w:basedOn w:val="prastasis"/>
    <w:next w:val="prastasis"/>
    <w:link w:val="Antrat4Diagrama"/>
    <w:uiPriority w:val="9"/>
    <w:semiHidden/>
    <w:unhideWhenUsed/>
    <w:qFormat/>
    <w:pPr>
      <w:keepNext/>
      <w:keepLines/>
      <w:spacing w:before="80" w:after="40"/>
      <w:outlineLvl w:val="3"/>
    </w:pPr>
    <w:rPr>
      <w:i/>
      <w:color w:val="0F4761"/>
    </w:rPr>
  </w:style>
  <w:style w:type="paragraph" w:styleId="Antrat5">
    <w:name w:val="heading 5"/>
    <w:basedOn w:val="prastasis"/>
    <w:next w:val="prastasis"/>
    <w:link w:val="Antrat5Diagrama"/>
    <w:uiPriority w:val="9"/>
    <w:semiHidden/>
    <w:unhideWhenUsed/>
    <w:qFormat/>
    <w:pPr>
      <w:keepNext/>
      <w:keepLines/>
      <w:spacing w:before="80" w:after="40"/>
      <w:outlineLvl w:val="4"/>
    </w:pPr>
    <w:rPr>
      <w:color w:val="0F4761"/>
    </w:rPr>
  </w:style>
  <w:style w:type="paragraph" w:styleId="Antrat6">
    <w:name w:val="heading 6"/>
    <w:basedOn w:val="prastasis"/>
    <w:next w:val="prastasis"/>
    <w:link w:val="Antrat6Diagrama"/>
    <w:uiPriority w:val="9"/>
    <w:semiHidden/>
    <w:unhideWhenUsed/>
    <w:qFormat/>
    <w:pPr>
      <w:keepNext/>
      <w:keepLines/>
      <w:spacing w:before="40"/>
      <w:outlineLvl w:val="5"/>
    </w:pPr>
    <w:rPr>
      <w:i/>
      <w:color w:val="595959"/>
    </w:rPr>
  </w:style>
  <w:style w:type="paragraph" w:styleId="Antrat7">
    <w:name w:val="heading 7"/>
    <w:basedOn w:val="prastasis"/>
    <w:next w:val="prastasis"/>
    <w:link w:val="Antrat7Diagrama"/>
    <w:uiPriority w:val="9"/>
    <w:semiHidden/>
    <w:unhideWhenUsed/>
    <w:qFormat/>
    <w:rsid w:val="00CF64D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F64D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F64D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Pavadinimas">
    <w:name w:val="Title"/>
    <w:basedOn w:val="prastasis"/>
    <w:next w:val="prastasis"/>
    <w:link w:val="PavadinimasDiagrama"/>
    <w:uiPriority w:val="10"/>
    <w:qFormat/>
    <w:pPr>
      <w:jc w:val="center"/>
    </w:pPr>
    <w:rPr>
      <w:b/>
    </w:rPr>
  </w:style>
  <w:style w:type="table" w:customStyle="1" w:styleId="TableNormal0">
    <w:name w:val="TableNormal"/>
    <w:tblPr>
      <w:tblCellMar>
        <w:top w:w="0" w:type="dxa"/>
        <w:left w:w="0" w:type="dxa"/>
        <w:bottom w:w="0" w:type="dxa"/>
        <w:right w:w="0" w:type="dxa"/>
      </w:tblCellMar>
    </w:tblPr>
  </w:style>
  <w:style w:type="character" w:customStyle="1" w:styleId="Antrat1Diagrama">
    <w:name w:val="Antraštė 1 Diagrama"/>
    <w:basedOn w:val="Numatytasispastraiposriftas"/>
    <w:link w:val="Antrat1"/>
    <w:uiPriority w:val="9"/>
    <w:rsid w:val="00AB3F2E"/>
    <w:rPr>
      <w:rFonts w:ascii="Times New Roman" w:hAnsi="Times New Roman" w:cs="Times New Roman"/>
      <w:b/>
      <w:bCs/>
      <w:sz w:val="24"/>
      <w:szCs w:val="24"/>
    </w:rPr>
  </w:style>
  <w:style w:type="character" w:customStyle="1" w:styleId="Antrat2Diagrama">
    <w:name w:val="Antraštė 2 Diagrama"/>
    <w:basedOn w:val="Numatytasispastraiposriftas"/>
    <w:link w:val="Antrat2"/>
    <w:uiPriority w:val="9"/>
    <w:semiHidden/>
    <w:rsid w:val="00CF64D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F64D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F64D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F64D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F64D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F64D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F64D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F64D5"/>
    <w:rPr>
      <w:rFonts w:eastAsiaTheme="majorEastAsia" w:cstheme="majorBidi"/>
      <w:color w:val="272727" w:themeColor="text1" w:themeTint="D8"/>
    </w:rPr>
  </w:style>
  <w:style w:type="character" w:customStyle="1" w:styleId="PavadinimasDiagrama">
    <w:name w:val="Pavadinimas Diagrama"/>
    <w:basedOn w:val="Numatytasispastraiposriftas"/>
    <w:link w:val="Pavadinimas"/>
    <w:uiPriority w:val="10"/>
    <w:rsid w:val="00AB3F2E"/>
    <w:rPr>
      <w:rFonts w:ascii="Times New Roman" w:hAnsi="Times New Roman" w:cs="Times New Roman"/>
      <w:b/>
      <w:bCs/>
      <w:sz w:val="24"/>
      <w:szCs w:val="24"/>
    </w:rPr>
  </w:style>
  <w:style w:type="character" w:customStyle="1" w:styleId="PaantratDiagrama">
    <w:name w:val="Paantraštė Diagrama"/>
    <w:basedOn w:val="Numatytasispastraiposriftas"/>
    <w:link w:val="Paantrat"/>
    <w:uiPriority w:val="11"/>
    <w:rsid w:val="00CF64D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F64D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F64D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F64D5"/>
    <w:pPr>
      <w:ind w:left="720"/>
      <w:contextualSpacing/>
    </w:pPr>
  </w:style>
  <w:style w:type="character" w:styleId="Rykuspabraukimas">
    <w:name w:val="Intense Emphasis"/>
    <w:basedOn w:val="Numatytasispastraiposriftas"/>
    <w:uiPriority w:val="21"/>
    <w:qFormat/>
    <w:rsid w:val="00CF64D5"/>
    <w:rPr>
      <w:i/>
      <w:iCs/>
      <w:color w:val="0F4761" w:themeColor="accent1" w:themeShade="BF"/>
    </w:rPr>
  </w:style>
  <w:style w:type="paragraph" w:styleId="Iskirtacitata">
    <w:name w:val="Intense Quote"/>
    <w:basedOn w:val="prastasis"/>
    <w:next w:val="prastasis"/>
    <w:link w:val="IskirtacitataDiagrama"/>
    <w:uiPriority w:val="30"/>
    <w:qFormat/>
    <w:rsid w:val="00CF64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F64D5"/>
    <w:rPr>
      <w:i/>
      <w:iCs/>
      <w:color w:val="0F4761" w:themeColor="accent1" w:themeShade="BF"/>
    </w:rPr>
  </w:style>
  <w:style w:type="character" w:styleId="Rykinuoroda">
    <w:name w:val="Intense Reference"/>
    <w:basedOn w:val="Numatytasispastraiposriftas"/>
    <w:uiPriority w:val="32"/>
    <w:qFormat/>
    <w:rsid w:val="00CF64D5"/>
    <w:rPr>
      <w:b/>
      <w:bCs/>
      <w:smallCaps/>
      <w:color w:val="0F4761" w:themeColor="accent1" w:themeShade="BF"/>
      <w:spacing w:val="5"/>
    </w:rPr>
  </w:style>
  <w:style w:type="paragraph" w:styleId="Pataisymai">
    <w:name w:val="Revision"/>
    <w:hidden/>
    <w:uiPriority w:val="99"/>
    <w:semiHidden/>
    <w:rsid w:val="00BB44ED"/>
    <w:pPr>
      <w:spacing w:line="240" w:lineRule="auto"/>
    </w:pPr>
  </w:style>
  <w:style w:type="paragraph" w:customStyle="1" w:styleId="Style2">
    <w:name w:val="Style2"/>
    <w:basedOn w:val="Antrat1"/>
    <w:qFormat/>
    <w:rsid w:val="00AB3F2E"/>
    <w:pPr>
      <w:tabs>
        <w:tab w:val="left" w:pos="709"/>
        <w:tab w:val="left" w:pos="851"/>
        <w:tab w:val="left" w:pos="1134"/>
        <w:tab w:val="left" w:pos="1418"/>
      </w:tabs>
      <w:spacing w:line="240" w:lineRule="auto"/>
    </w:pPr>
    <w:rPr>
      <w:b w:val="0"/>
      <w:caps/>
      <w:color w:val="000000" w:themeColor="text1"/>
    </w:rPr>
  </w:style>
  <w:style w:type="character" w:styleId="Komentaronuoroda">
    <w:name w:val="annotation reference"/>
    <w:basedOn w:val="Numatytasispastraiposriftas"/>
    <w:uiPriority w:val="99"/>
    <w:semiHidden/>
    <w:unhideWhenUsed/>
    <w:rsid w:val="00714BC8"/>
    <w:rPr>
      <w:sz w:val="16"/>
      <w:szCs w:val="16"/>
    </w:rPr>
  </w:style>
  <w:style w:type="paragraph" w:styleId="Komentarotekstas">
    <w:name w:val="annotation text"/>
    <w:basedOn w:val="prastasis"/>
    <w:link w:val="KomentarotekstasDiagrama"/>
    <w:uiPriority w:val="99"/>
    <w:unhideWhenUsed/>
    <w:rsid w:val="00714BC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14BC8"/>
    <w:rPr>
      <w:rFonts w:ascii="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714BC8"/>
    <w:rPr>
      <w:b/>
      <w:bCs/>
    </w:rPr>
  </w:style>
  <w:style w:type="character" w:customStyle="1" w:styleId="KomentarotemaDiagrama">
    <w:name w:val="Komentaro tema Diagrama"/>
    <w:basedOn w:val="KomentarotekstasDiagrama"/>
    <w:link w:val="Komentarotema"/>
    <w:uiPriority w:val="99"/>
    <w:semiHidden/>
    <w:rsid w:val="00714BC8"/>
    <w:rPr>
      <w:rFonts w:ascii="Times New Roman" w:hAnsi="Times New Roman" w:cs="Times New Roman"/>
      <w:b/>
      <w:bCs/>
      <w:sz w:val="20"/>
      <w:szCs w:val="20"/>
    </w:rPr>
  </w:style>
  <w:style w:type="character" w:styleId="Hipersaitas">
    <w:name w:val="Hyperlink"/>
    <w:basedOn w:val="Numatytasispastraiposriftas"/>
    <w:uiPriority w:val="99"/>
    <w:unhideWhenUsed/>
    <w:rsid w:val="00714BC8"/>
    <w:rPr>
      <w:color w:val="467886" w:themeColor="hyperlink"/>
      <w:u w:val="single"/>
    </w:rPr>
  </w:style>
  <w:style w:type="character" w:styleId="Neapdorotaspaminjimas">
    <w:name w:val="Unresolved Mention"/>
    <w:basedOn w:val="Numatytasispastraiposriftas"/>
    <w:uiPriority w:val="99"/>
    <w:semiHidden/>
    <w:unhideWhenUsed/>
    <w:rsid w:val="00714BC8"/>
    <w:rPr>
      <w:color w:val="605E5C"/>
      <w:shd w:val="clear" w:color="auto" w:fill="E1DFDD"/>
    </w:rPr>
  </w:style>
  <w:style w:type="paragraph" w:customStyle="1" w:styleId="TabletextChar">
    <w:name w:val="Table text Char"/>
    <w:basedOn w:val="prastasis"/>
    <w:uiPriority w:val="99"/>
    <w:rsid w:val="00714BC8"/>
    <w:pPr>
      <w:spacing w:after="60" w:line="240" w:lineRule="auto"/>
      <w:jc w:val="left"/>
    </w:pPr>
    <w:rPr>
      <w:szCs w:val="20"/>
    </w:rPr>
  </w:style>
  <w:style w:type="paragraph" w:customStyle="1" w:styleId="Style20">
    <w:name w:val="Style20"/>
    <w:basedOn w:val="prastasis"/>
    <w:uiPriority w:val="99"/>
    <w:rsid w:val="00714BC8"/>
    <w:pPr>
      <w:widowControl w:val="0"/>
      <w:autoSpaceDE w:val="0"/>
      <w:autoSpaceDN w:val="0"/>
      <w:adjustRightInd w:val="0"/>
      <w:spacing w:line="269" w:lineRule="exact"/>
      <w:ind w:hanging="691"/>
    </w:pPr>
    <w:rPr>
      <w:lang w:val="ru-RU" w:eastAsia="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F4DF4"/>
    <w:rPr>
      <w:rFonts w:ascii="Times New Roman" w:hAnsi="Times New Roman" w:cs="Times New Roman"/>
      <w:sz w:val="24"/>
      <w:szCs w:val="24"/>
    </w:rPr>
  </w:style>
  <w:style w:type="table" w:styleId="Lentelstinklelis">
    <w:name w:val="Table Grid"/>
    <w:basedOn w:val="prastojilentel"/>
    <w:uiPriority w:val="39"/>
    <w:rsid w:val="009F4DF4"/>
    <w:pPr>
      <w:spacing w:line="240" w:lineRule="auto"/>
    </w:pPr>
    <w:rPr>
      <w:rFonts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
    <w:basedOn w:val="prastojilentel"/>
    <w:tblPr>
      <w:tblStyleRowBandSize w:val="1"/>
      <w:tblStyleColBandSize w:val="1"/>
      <w:tblCellMar>
        <w:top w:w="108" w:type="dxa"/>
        <w:left w:w="115" w:type="dxa"/>
        <w:bottom w:w="108" w:type="dxa"/>
        <w:right w:w="115" w:type="dxa"/>
      </w:tblCellMar>
    </w:tblPr>
  </w:style>
  <w:style w:type="table" w:customStyle="1" w:styleId="a0">
    <w:basedOn w:val="prastojilentel"/>
    <w:tblPr>
      <w:tblStyleRowBandSize w:val="1"/>
      <w:tblStyleColBandSize w:val="1"/>
      <w:tblCellMar>
        <w:top w:w="100" w:type="dxa"/>
        <w:left w:w="100" w:type="dxa"/>
        <w:bottom w:w="100" w:type="dxa"/>
        <w:right w:w="100" w:type="dxa"/>
      </w:tblCellMar>
    </w:tblPr>
  </w:style>
  <w:style w:type="table" w:customStyle="1" w:styleId="a1">
    <w:basedOn w:val="prastojilentel"/>
    <w:tblPr>
      <w:tblStyleRowBandSize w:val="1"/>
      <w:tblStyleColBandSize w:val="1"/>
      <w:tblCellMar>
        <w:top w:w="100" w:type="dxa"/>
        <w:left w:w="100" w:type="dxa"/>
        <w:bottom w:w="100" w:type="dxa"/>
        <w:right w:w="100" w:type="dxa"/>
      </w:tblCellMar>
    </w:tblPr>
  </w:style>
  <w:style w:type="table" w:customStyle="1" w:styleId="a2">
    <w:basedOn w:val="prastojilentel"/>
    <w:pPr>
      <w:spacing w:line="240" w:lineRule="auto"/>
    </w:pPr>
    <w:rPr>
      <w:sz w:val="20"/>
      <w:szCs w:val="20"/>
    </w:rPr>
    <w:tblPr>
      <w:tblStyleRowBandSize w:val="1"/>
      <w:tblStyleColBandSize w:val="1"/>
    </w:tblPr>
  </w:style>
  <w:style w:type="paragraph" w:styleId="Paantrat">
    <w:name w:val="Subtitle"/>
    <w:basedOn w:val="prastasis"/>
    <w:next w:val="prastasis"/>
    <w:link w:val="PaantratDiagrama"/>
    <w:uiPriority w:val="11"/>
    <w:qFormat/>
    <w:rPr>
      <w:color w:val="595959"/>
      <w:sz w:val="28"/>
      <w:szCs w:val="28"/>
    </w:rPr>
  </w:style>
  <w:style w:type="table" w:customStyle="1" w:styleId="a3">
    <w:basedOn w:val="prastojilentel"/>
    <w:tblPr>
      <w:tblStyleRowBandSize w:val="1"/>
      <w:tblStyleColBandSize w:val="1"/>
      <w:tblCellMar>
        <w:top w:w="108" w:type="dxa"/>
        <w:left w:w="115" w:type="dxa"/>
        <w:bottom w:w="108" w:type="dxa"/>
        <w:right w:w="115" w:type="dxa"/>
      </w:tblCellMar>
    </w:tblPr>
  </w:style>
  <w:style w:type="table" w:customStyle="1" w:styleId="a4">
    <w:basedOn w:val="prastojilentel"/>
    <w:tblPr>
      <w:tblStyleRowBandSize w:val="1"/>
      <w:tblStyleColBandSize w:val="1"/>
      <w:tblCellMar>
        <w:top w:w="100" w:type="dxa"/>
        <w:left w:w="100" w:type="dxa"/>
        <w:bottom w:w="100" w:type="dxa"/>
        <w:right w:w="100" w:type="dxa"/>
      </w:tblCellMar>
    </w:tblPr>
  </w:style>
  <w:style w:type="table" w:customStyle="1" w:styleId="a5">
    <w:basedOn w:val="prastojilentel"/>
    <w:tblPr>
      <w:tblStyleRowBandSize w:val="1"/>
      <w:tblStyleColBandSize w:val="1"/>
      <w:tblCellMar>
        <w:top w:w="100" w:type="dxa"/>
        <w:left w:w="100" w:type="dxa"/>
        <w:bottom w:w="100" w:type="dxa"/>
        <w:right w:w="100" w:type="dxa"/>
      </w:tblCellMar>
    </w:tblPr>
  </w:style>
  <w:style w:type="table" w:customStyle="1" w:styleId="a6">
    <w:basedOn w:val="prastojilentel"/>
    <w:pPr>
      <w:spacing w:line="240" w:lineRule="auto"/>
    </w:pPr>
    <w:rPr>
      <w:sz w:val="20"/>
      <w:szCs w:val="20"/>
    </w:rPr>
    <w:tblPr>
      <w:tblStyleRowBandSize w:val="1"/>
      <w:tblStyleColBandSize w:val="1"/>
    </w:tblPr>
  </w:style>
  <w:style w:type="paragraph" w:styleId="Antrats">
    <w:name w:val="header"/>
    <w:basedOn w:val="prastasis"/>
    <w:link w:val="AntratsDiagrama"/>
    <w:uiPriority w:val="99"/>
    <w:unhideWhenUsed/>
    <w:rsid w:val="00515CB4"/>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515CB4"/>
  </w:style>
  <w:style w:type="paragraph" w:styleId="Porat">
    <w:name w:val="footer"/>
    <w:basedOn w:val="prastasis"/>
    <w:link w:val="PoratDiagrama"/>
    <w:uiPriority w:val="99"/>
    <w:unhideWhenUsed/>
    <w:rsid w:val="00515CB4"/>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515C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igma.com/proto/Q3yi6GENxnYgURDEJm1ypR/GMMIIS-UI-2024?page-id=526%3A5295&amp;node-id=6040-57429&amp;node-type=canvas&amp;viewport=-2122%2C4316%2C0.42&amp;t=WKu16YWaOgrlh2DA-1&amp;scaling=min-zoom&amp;content-scaling=fixed&amp;starting-point-node-id=6040%3A55717" TargetMode="External"/><Relationship Id="rId5" Type="http://schemas.openxmlformats.org/officeDocument/2006/relationships/webSettings" Target="webSettings.xml"/><Relationship Id="rId10" Type="http://schemas.openxmlformats.org/officeDocument/2006/relationships/hyperlink" Target="https://e-seimas.lrs.lt/portal/legalAct/lt/TAD/TAIS.445504/asr" TargetMode="External"/><Relationship Id="rId4" Type="http://schemas.openxmlformats.org/officeDocument/2006/relationships/settings" Target="settings.xml"/><Relationship Id="rId9" Type="http://schemas.openxmlformats.org/officeDocument/2006/relationships/hyperlink" Target="https://vssa.lrv.lt/lt/veiklos-sritys/vii-infrastrukturos-konsolidavimas/susije-dokumentai/" TargetMode="External"/><Relationship Id="rId14"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6693iP8x9wtIBNasg9OTN9Fps+Q==">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16</Pages>
  <Words>28216</Words>
  <Characters>16084</Characters>
  <Application>Microsoft Office Word</Application>
  <DocSecurity>0</DocSecurity>
  <Lines>134</Lines>
  <Paragraphs>88</Paragraphs>
  <ScaleCrop>false</ScaleCrop>
  <Company/>
  <LinksUpToDate>false</LinksUpToDate>
  <CharactersWithSpaces>44212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Darius Raudonius</dc:creator>
  <cp:lastModifiedBy>Silvija Tručinskienė</cp:lastModifiedBy>
  <cp:revision>57</cp:revision>
  <dcterms:created xsi:type="dcterms:W3CDTF">2025-06-15T05:07:00Z</dcterms:created>
  <dcterms:modified xsi:type="dcterms:W3CDTF">2025-08-07T07:31:00Z</dcterms:modified>
</cp:coreProperties>
</file>